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2580" w:rsidRPr="00F02580" w:rsidRDefault="00F02580" w:rsidP="00C82310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 w:hint="cs"/>
          <w:b/>
          <w:bCs/>
          <w:sz w:val="36"/>
          <w:szCs w:val="36"/>
          <w:highlight w:val="yellow"/>
          <w:u w:val="single"/>
          <w:cs/>
        </w:rPr>
        <w:t>วันที่ 6</w:t>
      </w:r>
      <w:r w:rsidRPr="00793FE0">
        <w:rPr>
          <w:rFonts w:ascii="TH SarabunPSK" w:hAnsi="TH SarabunPSK" w:cs="TH SarabunPSK" w:hint="cs"/>
          <w:b/>
          <w:bCs/>
          <w:sz w:val="36"/>
          <w:szCs w:val="36"/>
          <w:highlight w:val="yellow"/>
          <w:u w:val="single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highlight w:val="yellow"/>
          <w:u w:val="single"/>
          <w:cs/>
        </w:rPr>
        <w:t>ธันวาคม</w:t>
      </w:r>
      <w:r w:rsidRPr="00793FE0">
        <w:rPr>
          <w:rFonts w:ascii="TH SarabunPSK" w:hAnsi="TH SarabunPSK" w:cs="TH SarabunPSK" w:hint="cs"/>
          <w:b/>
          <w:bCs/>
          <w:sz w:val="36"/>
          <w:szCs w:val="36"/>
          <w:highlight w:val="yellow"/>
          <w:u w:val="single"/>
          <w:cs/>
        </w:rPr>
        <w:t xml:space="preserve"> 2559</w:t>
      </w:r>
    </w:p>
    <w:p w:rsidR="00550AB4" w:rsidRPr="00A13EA4" w:rsidRDefault="00A13EA4" w:rsidP="00C82310">
      <w:pPr>
        <w:rPr>
          <w:rFonts w:ascii="TH SarabunPSK" w:hAnsi="TH SarabunPSK" w:cs="TH SarabunPSK"/>
          <w:b/>
          <w:bCs/>
          <w:sz w:val="36"/>
          <w:szCs w:val="36"/>
        </w:rPr>
      </w:pPr>
      <w:r w:rsidRPr="00A13EA4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ตัวชี้วัด </w:t>
      </w:r>
      <w:r w:rsidRPr="00A13EA4">
        <w:rPr>
          <w:rFonts w:ascii="TH SarabunPSK" w:hAnsi="TH SarabunPSK" w:cs="TH SarabunPSK"/>
          <w:b/>
          <w:bCs/>
          <w:sz w:val="36"/>
          <w:szCs w:val="36"/>
          <w:cs/>
        </w:rPr>
        <w:t>8 ร้อยละเด็กกลุ่มอายุ 0-12 ปีฟันดีไม่มีผุ (</w:t>
      </w:r>
      <w:r w:rsidRPr="00A13EA4">
        <w:rPr>
          <w:rFonts w:ascii="TH SarabunPSK" w:hAnsi="TH SarabunPSK" w:cs="TH SarabunPSK"/>
          <w:b/>
          <w:bCs/>
          <w:sz w:val="36"/>
          <w:szCs w:val="36"/>
        </w:rPr>
        <w:t>cavity free)</w:t>
      </w:r>
    </w:p>
    <w:p w:rsidR="007706EC" w:rsidRDefault="00326128" w:rsidP="00B51389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 xml:space="preserve">- </w:t>
      </w:r>
      <w:r w:rsidR="007706EC" w:rsidRPr="007706EC">
        <w:rPr>
          <w:rFonts w:ascii="TH SarabunPSK" w:hAnsi="TH SarabunPSK" w:cs="TH SarabunPSK"/>
          <w:sz w:val="36"/>
          <w:szCs w:val="36"/>
          <w:cs/>
        </w:rPr>
        <w:t>วิธีการจัดเก็บข้อมูล</w:t>
      </w:r>
    </w:p>
    <w:p w:rsidR="007706EC" w:rsidRDefault="007706EC" w:rsidP="00B51389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 xml:space="preserve">- </w:t>
      </w:r>
      <w:r w:rsidR="00EC6337" w:rsidRPr="00EC6337">
        <w:rPr>
          <w:rFonts w:ascii="TH SarabunPSK" w:hAnsi="TH SarabunPSK" w:cs="TH SarabunPSK"/>
          <w:sz w:val="36"/>
          <w:szCs w:val="36"/>
          <w:cs/>
        </w:rPr>
        <w:t>แหล่งข้อมูล</w:t>
      </w:r>
    </w:p>
    <w:p w:rsidR="00EC6337" w:rsidRDefault="00EC6337" w:rsidP="00B51389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 xml:space="preserve">- </w:t>
      </w:r>
      <w:r w:rsidR="002C4334">
        <w:rPr>
          <w:rFonts w:ascii="TH SarabunPSK" w:hAnsi="TH SarabunPSK" w:cs="TH SarabunPSK"/>
          <w:sz w:val="36"/>
          <w:szCs w:val="36"/>
          <w:cs/>
        </w:rPr>
        <w:t>รายการข้อมูล และ สูตร</w:t>
      </w:r>
    </w:p>
    <w:p w:rsidR="002A2864" w:rsidRDefault="002A2864" w:rsidP="00B51389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 xml:space="preserve">- </w:t>
      </w:r>
      <w:r w:rsidRPr="002A2864">
        <w:rPr>
          <w:rFonts w:ascii="TH SarabunPSK" w:hAnsi="TH SarabunPSK" w:cs="TH SarabunPSK"/>
          <w:sz w:val="36"/>
          <w:szCs w:val="36"/>
          <w:cs/>
        </w:rPr>
        <w:t>วิธีการประเมินผล</w:t>
      </w:r>
    </w:p>
    <w:p w:rsidR="002A2864" w:rsidRDefault="002A2864" w:rsidP="00B51389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 xml:space="preserve">- </w:t>
      </w:r>
      <w:r w:rsidR="00061033" w:rsidRPr="00061033">
        <w:rPr>
          <w:rFonts w:ascii="TH SarabunPSK" w:hAnsi="TH SarabunPSK" w:cs="TH SarabunPSK"/>
          <w:sz w:val="36"/>
          <w:szCs w:val="36"/>
          <w:cs/>
        </w:rPr>
        <w:t>เอกสารสนับสนุน</w:t>
      </w:r>
    </w:p>
    <w:p w:rsidR="00061033" w:rsidRDefault="00061033" w:rsidP="00F05ED5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 xml:space="preserve">- </w:t>
      </w:r>
      <w:r w:rsidR="00F05ED5">
        <w:rPr>
          <w:rFonts w:ascii="TH SarabunPSK" w:hAnsi="TH SarabunPSK" w:cs="TH SarabunPSK"/>
          <w:sz w:val="36"/>
          <w:szCs w:val="36"/>
          <w:cs/>
        </w:rPr>
        <w:t>ผู้ให้ข้อมูลทางวิชาการ</w:t>
      </w:r>
      <w:r w:rsidR="00F05ED5" w:rsidRPr="00F05ED5">
        <w:rPr>
          <w:rFonts w:ascii="TH SarabunPSK" w:hAnsi="TH SarabunPSK" w:cs="TH SarabunPSK"/>
          <w:sz w:val="36"/>
          <w:szCs w:val="36"/>
          <w:cs/>
        </w:rPr>
        <w:t>/ผู้ประสานงานตัวชี้วัด</w:t>
      </w:r>
    </w:p>
    <w:p w:rsidR="00F05ED5" w:rsidRDefault="00F05ED5" w:rsidP="00F05ED5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 xml:space="preserve">- </w:t>
      </w:r>
      <w:r w:rsidR="00991B6A" w:rsidRPr="00991B6A">
        <w:rPr>
          <w:rFonts w:ascii="TH SarabunPSK" w:hAnsi="TH SarabunPSK" w:cs="TH SarabunPSK"/>
          <w:sz w:val="36"/>
          <w:szCs w:val="36"/>
          <w:cs/>
        </w:rPr>
        <w:t>ผู้รับผิดชอบการรายงานผลการดำเนินงาน</w:t>
      </w:r>
    </w:p>
    <w:p w:rsidR="00F02580" w:rsidRPr="00A13EA4" w:rsidRDefault="00F02580" w:rsidP="00F02580">
      <w:pPr>
        <w:rPr>
          <w:rFonts w:ascii="TH SarabunPSK" w:hAnsi="TH SarabunPSK" w:cs="TH SarabunPSK"/>
          <w:b/>
          <w:bCs/>
          <w:sz w:val="36"/>
          <w:szCs w:val="36"/>
        </w:rPr>
      </w:pPr>
      <w:r w:rsidRPr="00A13EA4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ตัวชี้วัด </w:t>
      </w:r>
      <w:r w:rsidR="00871DCD">
        <w:rPr>
          <w:rFonts w:ascii="TH SarabunPSK" w:hAnsi="TH SarabunPSK" w:cs="TH SarabunPSK"/>
          <w:b/>
          <w:bCs/>
          <w:sz w:val="36"/>
          <w:szCs w:val="36"/>
          <w:cs/>
        </w:rPr>
        <w:t>51</w:t>
      </w:r>
      <w:r w:rsidR="00871DCD" w:rsidRPr="00871DCD">
        <w:rPr>
          <w:rFonts w:ascii="TH SarabunPSK" w:hAnsi="TH SarabunPSK" w:cs="TH SarabunPSK"/>
          <w:b/>
          <w:bCs/>
          <w:sz w:val="36"/>
          <w:szCs w:val="36"/>
          <w:cs/>
        </w:rPr>
        <w:t xml:space="preserve"> ร้อยละหน่วยบริการปฐมภูมิจัดบริการสุขภาพช่องปาก</w:t>
      </w:r>
    </w:p>
    <w:p w:rsidR="00F02580" w:rsidRDefault="00F02580" w:rsidP="00F02580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 xml:space="preserve">- </w:t>
      </w:r>
      <w:r w:rsidR="008F350E" w:rsidRPr="008F350E">
        <w:rPr>
          <w:rFonts w:ascii="TH SarabunPSK" w:hAnsi="TH SarabunPSK" w:cs="TH SarabunPSK"/>
          <w:sz w:val="36"/>
          <w:szCs w:val="36"/>
          <w:cs/>
        </w:rPr>
        <w:t>คำนิยาม</w:t>
      </w:r>
    </w:p>
    <w:p w:rsidR="00661ECB" w:rsidRDefault="00661ECB" w:rsidP="00F02580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 xml:space="preserve">- </w:t>
      </w:r>
      <w:r w:rsidRPr="00661ECB">
        <w:rPr>
          <w:rFonts w:ascii="TH SarabunPSK" w:hAnsi="TH SarabunPSK" w:cs="TH SarabunPSK"/>
          <w:sz w:val="36"/>
          <w:szCs w:val="36"/>
          <w:cs/>
        </w:rPr>
        <w:t>วิธีการจัดเก็บข้อมูล</w:t>
      </w:r>
    </w:p>
    <w:p w:rsidR="008F350E" w:rsidRDefault="008F350E" w:rsidP="00F02580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 xml:space="preserve">- </w:t>
      </w:r>
      <w:r w:rsidR="00C06E45" w:rsidRPr="00C06E45">
        <w:rPr>
          <w:rFonts w:ascii="TH SarabunPSK" w:hAnsi="TH SarabunPSK" w:cs="TH SarabunPSK"/>
          <w:sz w:val="36"/>
          <w:szCs w:val="36"/>
          <w:cs/>
        </w:rPr>
        <w:t>เอกสารสนับสนุน</w:t>
      </w:r>
    </w:p>
    <w:p w:rsidR="00C06E45" w:rsidRDefault="00C06E45" w:rsidP="00F02580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 xml:space="preserve">- </w:t>
      </w:r>
      <w:r w:rsidR="00A1532B" w:rsidRPr="00A1532B">
        <w:rPr>
          <w:rFonts w:ascii="TH SarabunPSK" w:hAnsi="TH SarabunPSK" w:cs="TH SarabunPSK"/>
          <w:sz w:val="36"/>
          <w:szCs w:val="36"/>
          <w:cs/>
        </w:rPr>
        <w:t>รายละเอียดข้อมูลพื้นฐาน</w:t>
      </w:r>
    </w:p>
    <w:p w:rsidR="002640ED" w:rsidRDefault="002640ED" w:rsidP="002640ED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 xml:space="preserve">- </w:t>
      </w:r>
      <w:r>
        <w:rPr>
          <w:rFonts w:ascii="TH SarabunPSK" w:hAnsi="TH SarabunPSK" w:cs="TH SarabunPSK"/>
          <w:sz w:val="36"/>
          <w:szCs w:val="36"/>
          <w:cs/>
        </w:rPr>
        <w:t>ผู้ให้ข้อมูลทางวิชาการ</w:t>
      </w:r>
      <w:r w:rsidRPr="002640ED">
        <w:rPr>
          <w:rFonts w:ascii="TH SarabunPSK" w:hAnsi="TH SarabunPSK" w:cs="TH SarabunPSK"/>
          <w:sz w:val="36"/>
          <w:szCs w:val="36"/>
          <w:cs/>
        </w:rPr>
        <w:t>/ผู้ประสานงานตัวชี้วัด</w:t>
      </w:r>
    </w:p>
    <w:p w:rsidR="00B6060F" w:rsidRPr="00F02580" w:rsidRDefault="00B6060F" w:rsidP="00B6060F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 w:hint="cs"/>
          <w:b/>
          <w:bCs/>
          <w:sz w:val="36"/>
          <w:szCs w:val="36"/>
          <w:highlight w:val="yellow"/>
          <w:u w:val="single"/>
          <w:cs/>
        </w:rPr>
        <w:t>วันที่ 7</w:t>
      </w:r>
      <w:r w:rsidRPr="00793FE0">
        <w:rPr>
          <w:rFonts w:ascii="TH SarabunPSK" w:hAnsi="TH SarabunPSK" w:cs="TH SarabunPSK" w:hint="cs"/>
          <w:b/>
          <w:bCs/>
          <w:sz w:val="36"/>
          <w:szCs w:val="36"/>
          <w:highlight w:val="yellow"/>
          <w:u w:val="single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highlight w:val="yellow"/>
          <w:u w:val="single"/>
          <w:cs/>
        </w:rPr>
        <w:t>ธันวาคม</w:t>
      </w:r>
      <w:r w:rsidRPr="00793FE0">
        <w:rPr>
          <w:rFonts w:ascii="TH SarabunPSK" w:hAnsi="TH SarabunPSK" w:cs="TH SarabunPSK" w:hint="cs"/>
          <w:b/>
          <w:bCs/>
          <w:sz w:val="36"/>
          <w:szCs w:val="36"/>
          <w:highlight w:val="yellow"/>
          <w:u w:val="single"/>
          <w:cs/>
        </w:rPr>
        <w:t xml:space="preserve"> 2559</w:t>
      </w:r>
    </w:p>
    <w:p w:rsidR="00B6060F" w:rsidRPr="00A13EA4" w:rsidRDefault="00B6060F" w:rsidP="00B6060F">
      <w:pPr>
        <w:rPr>
          <w:rFonts w:ascii="TH SarabunPSK" w:hAnsi="TH SarabunPSK" w:cs="TH SarabunPSK"/>
          <w:b/>
          <w:bCs/>
          <w:sz w:val="36"/>
          <w:szCs w:val="36"/>
        </w:rPr>
      </w:pPr>
      <w:r w:rsidRPr="00A13EA4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ตัวชี้วัด </w:t>
      </w:r>
      <w:r w:rsidRPr="00A13EA4">
        <w:rPr>
          <w:rFonts w:ascii="TH SarabunPSK" w:hAnsi="TH SarabunPSK" w:cs="TH SarabunPSK"/>
          <w:b/>
          <w:bCs/>
          <w:sz w:val="36"/>
          <w:szCs w:val="36"/>
          <w:cs/>
        </w:rPr>
        <w:t>8 ร้อยละเด็กกลุ่มอายุ 0-12 ปีฟันดีไม่มีผุ (</w:t>
      </w:r>
      <w:r w:rsidRPr="00A13EA4">
        <w:rPr>
          <w:rFonts w:ascii="TH SarabunPSK" w:hAnsi="TH SarabunPSK" w:cs="TH SarabunPSK"/>
          <w:b/>
          <w:bCs/>
          <w:sz w:val="36"/>
          <w:szCs w:val="36"/>
        </w:rPr>
        <w:t>cavity free)</w:t>
      </w:r>
    </w:p>
    <w:p w:rsidR="00F02580" w:rsidRDefault="00B6060F" w:rsidP="00F05ED5">
      <w:pPr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 xml:space="preserve">- </w:t>
      </w:r>
      <w:r w:rsidRPr="00B6060F">
        <w:rPr>
          <w:rFonts w:ascii="TH SarabunPSK" w:hAnsi="TH SarabunPSK" w:cs="TH SarabunPSK"/>
          <w:sz w:val="36"/>
          <w:szCs w:val="36"/>
          <w:cs/>
        </w:rPr>
        <w:t>เกณฑ์การประเมิน</w:t>
      </w:r>
    </w:p>
    <w:p w:rsidR="007706EC" w:rsidRDefault="007706EC">
      <w:pPr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/>
          <w:sz w:val="36"/>
          <w:szCs w:val="36"/>
          <w:cs/>
        </w:rPr>
        <w:br w:type="page"/>
      </w:r>
    </w:p>
    <w:p w:rsidR="005B6A8C" w:rsidRPr="00F02580" w:rsidRDefault="005B6A8C" w:rsidP="005B6A8C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 w:hint="cs"/>
          <w:b/>
          <w:bCs/>
          <w:sz w:val="36"/>
          <w:szCs w:val="36"/>
          <w:highlight w:val="yellow"/>
          <w:u w:val="single"/>
          <w:cs/>
        </w:rPr>
        <w:lastRenderedPageBreak/>
        <w:t xml:space="preserve">วันที่ </w:t>
      </w:r>
      <w:r>
        <w:rPr>
          <w:rFonts w:ascii="TH SarabunPSK" w:hAnsi="TH SarabunPSK" w:cs="TH SarabunPSK" w:hint="cs"/>
          <w:b/>
          <w:bCs/>
          <w:sz w:val="36"/>
          <w:szCs w:val="36"/>
          <w:highlight w:val="yellow"/>
          <w:u w:val="single"/>
          <w:cs/>
        </w:rPr>
        <w:t>9</w:t>
      </w:r>
      <w:r w:rsidRPr="00793FE0">
        <w:rPr>
          <w:rFonts w:ascii="TH SarabunPSK" w:hAnsi="TH SarabunPSK" w:cs="TH SarabunPSK" w:hint="cs"/>
          <w:b/>
          <w:bCs/>
          <w:sz w:val="36"/>
          <w:szCs w:val="36"/>
          <w:highlight w:val="yellow"/>
          <w:u w:val="single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highlight w:val="yellow"/>
          <w:u w:val="single"/>
          <w:cs/>
        </w:rPr>
        <w:t>ธันวาคม</w:t>
      </w:r>
      <w:r w:rsidRPr="00793FE0">
        <w:rPr>
          <w:rFonts w:ascii="TH SarabunPSK" w:hAnsi="TH SarabunPSK" w:cs="TH SarabunPSK" w:hint="cs"/>
          <w:b/>
          <w:bCs/>
          <w:sz w:val="36"/>
          <w:szCs w:val="36"/>
          <w:highlight w:val="yellow"/>
          <w:u w:val="single"/>
          <w:cs/>
        </w:rPr>
        <w:t xml:space="preserve"> 2559</w:t>
      </w:r>
    </w:p>
    <w:p w:rsidR="005B6A8C" w:rsidRPr="00A13EA4" w:rsidRDefault="005B6A8C" w:rsidP="005B6A8C">
      <w:pPr>
        <w:rPr>
          <w:rFonts w:ascii="TH SarabunPSK" w:hAnsi="TH SarabunPSK" w:cs="TH SarabunPSK"/>
          <w:b/>
          <w:bCs/>
          <w:sz w:val="36"/>
          <w:szCs w:val="36"/>
        </w:rPr>
      </w:pPr>
      <w:r w:rsidRPr="00A13EA4">
        <w:rPr>
          <w:rFonts w:ascii="TH SarabunPSK" w:hAnsi="TH SarabunPSK" w:cs="TH SarabunPSK" w:hint="cs"/>
          <w:b/>
          <w:bCs/>
          <w:sz w:val="36"/>
          <w:szCs w:val="36"/>
          <w:cs/>
        </w:rPr>
        <w:t>ตัวชี้วัด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32 </w:t>
      </w:r>
      <w:r w:rsidRPr="005B6A8C">
        <w:rPr>
          <w:rFonts w:ascii="TH SarabunPSK" w:hAnsi="TH SarabunPSK" w:cs="TH SarabunPSK"/>
          <w:b/>
          <w:bCs/>
          <w:sz w:val="36"/>
          <w:szCs w:val="36"/>
          <w:cs/>
        </w:rPr>
        <w:t>ร้อยละของผู้ป่วยโรคเบาหวานและโรคความดันโลหิตสูงที่ควบคุมได้</w:t>
      </w:r>
    </w:p>
    <w:p w:rsidR="005B6A8C" w:rsidRDefault="005B6A8C" w:rsidP="005B6A8C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 xml:space="preserve">- </w:t>
      </w:r>
      <w:r w:rsidR="002D6F06" w:rsidRPr="002D6F06">
        <w:rPr>
          <w:rFonts w:ascii="TH SarabunPSK" w:hAnsi="TH SarabunPSK" w:cs="TH SarabunPSK"/>
          <w:sz w:val="36"/>
          <w:szCs w:val="36"/>
          <w:cs/>
        </w:rPr>
        <w:t>คำนิยาม</w:t>
      </w:r>
    </w:p>
    <w:p w:rsidR="002D6F06" w:rsidRDefault="002D6F06" w:rsidP="005B6A8C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 xml:space="preserve">- </w:t>
      </w:r>
      <w:r w:rsidR="00320E4A" w:rsidRPr="00320E4A">
        <w:rPr>
          <w:rFonts w:ascii="TH SarabunPSK" w:hAnsi="TH SarabunPSK" w:cs="TH SarabunPSK"/>
          <w:sz w:val="36"/>
          <w:szCs w:val="36"/>
          <w:cs/>
        </w:rPr>
        <w:t>ประชากรกลุ่มเป้าหมาย</w:t>
      </w:r>
    </w:p>
    <w:p w:rsidR="007B2A6A" w:rsidRPr="00A13EA4" w:rsidRDefault="007B2A6A" w:rsidP="007B2A6A">
      <w:pPr>
        <w:rPr>
          <w:rFonts w:ascii="TH SarabunPSK" w:hAnsi="TH SarabunPSK" w:cs="TH SarabunPSK"/>
          <w:b/>
          <w:bCs/>
          <w:sz w:val="36"/>
          <w:szCs w:val="36"/>
        </w:rPr>
      </w:pPr>
      <w:r w:rsidRPr="00A13EA4">
        <w:rPr>
          <w:rFonts w:ascii="TH SarabunPSK" w:hAnsi="TH SarabunPSK" w:cs="TH SarabunPSK" w:hint="cs"/>
          <w:b/>
          <w:bCs/>
          <w:sz w:val="36"/>
          <w:szCs w:val="36"/>
          <w:cs/>
        </w:rPr>
        <w:t>ตัวชี้วัด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AA0425">
        <w:rPr>
          <w:rFonts w:ascii="TH SarabunPSK" w:hAnsi="TH SarabunPSK" w:cs="TH SarabunPSK"/>
          <w:b/>
          <w:bCs/>
          <w:sz w:val="36"/>
          <w:szCs w:val="36"/>
          <w:cs/>
        </w:rPr>
        <w:t>20</w:t>
      </w:r>
      <w:r w:rsidR="00AA0425" w:rsidRPr="00AA0425">
        <w:rPr>
          <w:rFonts w:ascii="TH SarabunPSK" w:hAnsi="TH SarabunPSK" w:cs="TH SarabunPSK"/>
          <w:b/>
          <w:bCs/>
          <w:sz w:val="36"/>
          <w:szCs w:val="36"/>
          <w:cs/>
        </w:rPr>
        <w:t xml:space="preserve"> อัตราผู้ป่วยความดันโลหิตสูงและ/หรือเบาหวานรายใหม่</w:t>
      </w:r>
    </w:p>
    <w:p w:rsidR="007B2A6A" w:rsidRDefault="007B2A6A" w:rsidP="007B2A6A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 xml:space="preserve">- </w:t>
      </w:r>
      <w:r w:rsidR="00A17205" w:rsidRPr="00A17205">
        <w:rPr>
          <w:rFonts w:ascii="TH SarabunPSK" w:hAnsi="TH SarabunPSK" w:cs="TH SarabunPSK"/>
          <w:sz w:val="36"/>
          <w:szCs w:val="36"/>
          <w:cs/>
        </w:rPr>
        <w:t>เกณฑ์เป้าหมาย</w:t>
      </w:r>
    </w:p>
    <w:p w:rsidR="00A17205" w:rsidRDefault="00A17205" w:rsidP="007B2A6A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 xml:space="preserve">- </w:t>
      </w:r>
      <w:r w:rsidR="00E05AC6" w:rsidRPr="00E05AC6">
        <w:rPr>
          <w:rFonts w:ascii="TH SarabunPSK" w:hAnsi="TH SarabunPSK" w:cs="TH SarabunPSK"/>
          <w:sz w:val="36"/>
          <w:szCs w:val="36"/>
          <w:cs/>
        </w:rPr>
        <w:t>แหล่งข้อมูล</w:t>
      </w:r>
    </w:p>
    <w:p w:rsidR="00E05AC6" w:rsidRDefault="00E05AC6" w:rsidP="007B2A6A">
      <w:pPr>
        <w:rPr>
          <w:rFonts w:ascii="TH SarabunPSK" w:hAnsi="TH SarabunPSK" w:cs="TH SarabunPSK" w:hint="cs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 xml:space="preserve">- </w:t>
      </w:r>
      <w:r w:rsidR="0069613C">
        <w:rPr>
          <w:rFonts w:ascii="TH SarabunPSK" w:hAnsi="TH SarabunPSK" w:cs="TH SarabunPSK" w:hint="cs"/>
          <w:sz w:val="36"/>
          <w:szCs w:val="36"/>
          <w:cs/>
        </w:rPr>
        <w:t>รายการข้อมูล และสูตรการคำนวณ</w:t>
      </w:r>
    </w:p>
    <w:p w:rsidR="0069613C" w:rsidRDefault="0069613C" w:rsidP="007B2A6A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 xml:space="preserve">- </w:t>
      </w:r>
      <w:r w:rsidR="00A4674B" w:rsidRPr="00A4674B">
        <w:rPr>
          <w:rFonts w:ascii="TH SarabunPSK" w:hAnsi="TH SarabunPSK" w:cs="TH SarabunPSK"/>
          <w:sz w:val="36"/>
          <w:szCs w:val="36"/>
          <w:cs/>
        </w:rPr>
        <w:t>ระยะเวลาประเมินผล</w:t>
      </w:r>
    </w:p>
    <w:p w:rsidR="00AF5659" w:rsidRDefault="00AF5659" w:rsidP="007B2A6A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 xml:space="preserve">- </w:t>
      </w:r>
      <w:r w:rsidRPr="00AF5659">
        <w:rPr>
          <w:rFonts w:ascii="TH SarabunPSK" w:hAnsi="TH SarabunPSK" w:cs="TH SarabunPSK"/>
          <w:sz w:val="36"/>
          <w:szCs w:val="36"/>
          <w:cs/>
        </w:rPr>
        <w:t>เกณฑ์การประเมิน</w:t>
      </w:r>
    </w:p>
    <w:p w:rsidR="00814589" w:rsidRDefault="00814589" w:rsidP="007B2A6A">
      <w:pPr>
        <w:rPr>
          <w:rFonts w:ascii="TH SarabunPSK" w:hAnsi="TH SarabunPSK" w:cs="TH SarabunPSK" w:hint="cs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 xml:space="preserve">- </w:t>
      </w:r>
      <w:r w:rsidRPr="00814589">
        <w:rPr>
          <w:rFonts w:ascii="TH SarabunPSK" w:hAnsi="TH SarabunPSK" w:cs="TH SarabunPSK"/>
          <w:sz w:val="36"/>
          <w:szCs w:val="36"/>
          <w:cs/>
        </w:rPr>
        <w:t>รายละเอียดข้อมูลพื้นฐาน</w:t>
      </w:r>
      <w:bookmarkStart w:id="0" w:name="_GoBack"/>
      <w:bookmarkEnd w:id="0"/>
    </w:p>
    <w:p w:rsidR="00320E4A" w:rsidRDefault="00320E4A" w:rsidP="005B6A8C">
      <w:pPr>
        <w:rPr>
          <w:rFonts w:ascii="TH SarabunPSK" w:hAnsi="TH SarabunPSK" w:cs="TH SarabunPSK" w:hint="cs"/>
          <w:sz w:val="36"/>
          <w:szCs w:val="36"/>
          <w:cs/>
        </w:rPr>
      </w:pPr>
    </w:p>
    <w:p w:rsidR="00B51389" w:rsidRPr="00A13EA4" w:rsidRDefault="00B51389" w:rsidP="00B51389">
      <w:pPr>
        <w:rPr>
          <w:rFonts w:ascii="TH SarabunPSK" w:hAnsi="TH SarabunPSK" w:cs="TH SarabunPSK"/>
          <w:sz w:val="36"/>
          <w:szCs w:val="36"/>
        </w:rPr>
      </w:pPr>
    </w:p>
    <w:p w:rsidR="007B6712" w:rsidRDefault="007B6712" w:rsidP="00CE1207">
      <w:pPr>
        <w:rPr>
          <w:rFonts w:ascii="TH SarabunPSK" w:hAnsi="TH SarabunPSK" w:cs="TH SarabunPSK"/>
          <w:sz w:val="36"/>
          <w:szCs w:val="36"/>
        </w:rPr>
      </w:pPr>
    </w:p>
    <w:p w:rsidR="00A160EF" w:rsidRPr="005972FC" w:rsidRDefault="00A160EF" w:rsidP="00803AB1">
      <w:pPr>
        <w:rPr>
          <w:rFonts w:ascii="TH SarabunPSK" w:hAnsi="TH SarabunPSK" w:cs="TH SarabunPSK"/>
          <w:sz w:val="36"/>
          <w:szCs w:val="36"/>
        </w:rPr>
      </w:pPr>
    </w:p>
    <w:p w:rsidR="005972FC" w:rsidRDefault="005972FC" w:rsidP="005105A2">
      <w:pPr>
        <w:rPr>
          <w:rFonts w:ascii="TH SarabunPSK" w:hAnsi="TH SarabunPSK" w:cs="TH SarabunPSK"/>
          <w:sz w:val="36"/>
          <w:szCs w:val="36"/>
        </w:rPr>
      </w:pPr>
    </w:p>
    <w:p w:rsidR="00C81E36" w:rsidRPr="00260AE7" w:rsidRDefault="00C81E36" w:rsidP="00603716">
      <w:pPr>
        <w:rPr>
          <w:rFonts w:ascii="TH SarabunPSK" w:hAnsi="TH SarabunPSK" w:cs="TH SarabunPSK"/>
          <w:sz w:val="36"/>
          <w:szCs w:val="36"/>
        </w:rPr>
      </w:pPr>
    </w:p>
    <w:sectPr w:rsidR="00C81E36" w:rsidRPr="00260AE7" w:rsidSect="00051C2A">
      <w:pgSz w:w="12240" w:h="15840"/>
      <w:pgMar w:top="1440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4C3"/>
    <w:rsid w:val="00023671"/>
    <w:rsid w:val="00061033"/>
    <w:rsid w:val="000757BE"/>
    <w:rsid w:val="00090F35"/>
    <w:rsid w:val="000D40B5"/>
    <w:rsid w:val="000E2475"/>
    <w:rsid w:val="000E4E6A"/>
    <w:rsid w:val="00100F99"/>
    <w:rsid w:val="00177B91"/>
    <w:rsid w:val="0018655A"/>
    <w:rsid w:val="00187367"/>
    <w:rsid w:val="001C1B9E"/>
    <w:rsid w:val="00251778"/>
    <w:rsid w:val="00260AE7"/>
    <w:rsid w:val="002640ED"/>
    <w:rsid w:val="002744CB"/>
    <w:rsid w:val="0027677E"/>
    <w:rsid w:val="002777E5"/>
    <w:rsid w:val="002A2864"/>
    <w:rsid w:val="002A38AB"/>
    <w:rsid w:val="002C4334"/>
    <w:rsid w:val="002D6F06"/>
    <w:rsid w:val="002E0E9B"/>
    <w:rsid w:val="002E5554"/>
    <w:rsid w:val="002F7CC0"/>
    <w:rsid w:val="00320E4A"/>
    <w:rsid w:val="00323062"/>
    <w:rsid w:val="00326128"/>
    <w:rsid w:val="00341303"/>
    <w:rsid w:val="00392057"/>
    <w:rsid w:val="003B1C47"/>
    <w:rsid w:val="003B60BB"/>
    <w:rsid w:val="003D365F"/>
    <w:rsid w:val="003D6C38"/>
    <w:rsid w:val="003E4799"/>
    <w:rsid w:val="004072F0"/>
    <w:rsid w:val="00421D00"/>
    <w:rsid w:val="004315ED"/>
    <w:rsid w:val="0044704E"/>
    <w:rsid w:val="004648B5"/>
    <w:rsid w:val="004760FB"/>
    <w:rsid w:val="00476D3F"/>
    <w:rsid w:val="00494478"/>
    <w:rsid w:val="004950EF"/>
    <w:rsid w:val="004A45A5"/>
    <w:rsid w:val="005105A2"/>
    <w:rsid w:val="005207A5"/>
    <w:rsid w:val="00543225"/>
    <w:rsid w:val="00550AB4"/>
    <w:rsid w:val="005544F3"/>
    <w:rsid w:val="005972FC"/>
    <w:rsid w:val="00597D59"/>
    <w:rsid w:val="005A0BBC"/>
    <w:rsid w:val="005B6A8C"/>
    <w:rsid w:val="005D5E71"/>
    <w:rsid w:val="005E1872"/>
    <w:rsid w:val="00603716"/>
    <w:rsid w:val="0064236E"/>
    <w:rsid w:val="00661ECB"/>
    <w:rsid w:val="0069613C"/>
    <w:rsid w:val="006D18BC"/>
    <w:rsid w:val="006D7CAE"/>
    <w:rsid w:val="006E68B4"/>
    <w:rsid w:val="006E7003"/>
    <w:rsid w:val="006F0EB3"/>
    <w:rsid w:val="00725A84"/>
    <w:rsid w:val="00726006"/>
    <w:rsid w:val="00753B9B"/>
    <w:rsid w:val="007579F4"/>
    <w:rsid w:val="0077040B"/>
    <w:rsid w:val="007706EC"/>
    <w:rsid w:val="00774B6D"/>
    <w:rsid w:val="007B2A6A"/>
    <w:rsid w:val="007B6712"/>
    <w:rsid w:val="007C289F"/>
    <w:rsid w:val="007D0B21"/>
    <w:rsid w:val="007D7B9F"/>
    <w:rsid w:val="00803AB1"/>
    <w:rsid w:val="00814589"/>
    <w:rsid w:val="008159F3"/>
    <w:rsid w:val="0082501D"/>
    <w:rsid w:val="00846471"/>
    <w:rsid w:val="0085608F"/>
    <w:rsid w:val="00860114"/>
    <w:rsid w:val="00871DCD"/>
    <w:rsid w:val="00873A91"/>
    <w:rsid w:val="00874E44"/>
    <w:rsid w:val="00891EC1"/>
    <w:rsid w:val="008C257C"/>
    <w:rsid w:val="008E01A8"/>
    <w:rsid w:val="008E17A1"/>
    <w:rsid w:val="008E5BC1"/>
    <w:rsid w:val="008F294D"/>
    <w:rsid w:val="008F350E"/>
    <w:rsid w:val="009101AD"/>
    <w:rsid w:val="00920586"/>
    <w:rsid w:val="009540A1"/>
    <w:rsid w:val="00991B6A"/>
    <w:rsid w:val="009A4119"/>
    <w:rsid w:val="009B7291"/>
    <w:rsid w:val="00A05642"/>
    <w:rsid w:val="00A13EA4"/>
    <w:rsid w:val="00A1532B"/>
    <w:rsid w:val="00A160EF"/>
    <w:rsid w:val="00A17205"/>
    <w:rsid w:val="00A4674B"/>
    <w:rsid w:val="00A8411C"/>
    <w:rsid w:val="00A90782"/>
    <w:rsid w:val="00A92E94"/>
    <w:rsid w:val="00AA0425"/>
    <w:rsid w:val="00AA2ED3"/>
    <w:rsid w:val="00AD42DC"/>
    <w:rsid w:val="00AE59C4"/>
    <w:rsid w:val="00AE7F2B"/>
    <w:rsid w:val="00AF3BAC"/>
    <w:rsid w:val="00AF5659"/>
    <w:rsid w:val="00B51389"/>
    <w:rsid w:val="00B6060F"/>
    <w:rsid w:val="00B912EF"/>
    <w:rsid w:val="00BB0CCF"/>
    <w:rsid w:val="00BB6F42"/>
    <w:rsid w:val="00BC13FE"/>
    <w:rsid w:val="00BD114F"/>
    <w:rsid w:val="00C06E45"/>
    <w:rsid w:val="00C1751E"/>
    <w:rsid w:val="00C470AA"/>
    <w:rsid w:val="00C81E36"/>
    <w:rsid w:val="00C82310"/>
    <w:rsid w:val="00C824EF"/>
    <w:rsid w:val="00C83335"/>
    <w:rsid w:val="00C91F75"/>
    <w:rsid w:val="00C9672E"/>
    <w:rsid w:val="00CB14C3"/>
    <w:rsid w:val="00CC2DC0"/>
    <w:rsid w:val="00CC79FB"/>
    <w:rsid w:val="00CE1207"/>
    <w:rsid w:val="00D03B70"/>
    <w:rsid w:val="00D1794C"/>
    <w:rsid w:val="00D31EE0"/>
    <w:rsid w:val="00DB6900"/>
    <w:rsid w:val="00DB7006"/>
    <w:rsid w:val="00DC7A2F"/>
    <w:rsid w:val="00E05AC6"/>
    <w:rsid w:val="00E12759"/>
    <w:rsid w:val="00E569FC"/>
    <w:rsid w:val="00E85570"/>
    <w:rsid w:val="00EC6337"/>
    <w:rsid w:val="00EF22DA"/>
    <w:rsid w:val="00F02580"/>
    <w:rsid w:val="00F05ED5"/>
    <w:rsid w:val="00F1459C"/>
    <w:rsid w:val="00F520D0"/>
    <w:rsid w:val="00FA1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23CC5A1-28B3-4229-8A09-F199C1252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4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70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ศรสวรรค์ คงเจริญ</dc:creator>
  <cp:keywords/>
  <dc:description/>
  <cp:lastModifiedBy>ศรสวรรค์ คงเจริญ</cp:lastModifiedBy>
  <cp:revision>158</cp:revision>
  <dcterms:created xsi:type="dcterms:W3CDTF">2016-11-24T07:17:00Z</dcterms:created>
  <dcterms:modified xsi:type="dcterms:W3CDTF">2016-12-09T02:01:00Z</dcterms:modified>
</cp:coreProperties>
</file>