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2F" w:rsidRPr="00ED206E" w:rsidRDefault="00176E2F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06E" w:rsidRDefault="00ED206E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06E" w:rsidRDefault="00ED206E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06E" w:rsidRDefault="00ED206E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06E" w:rsidRPr="00ED206E" w:rsidRDefault="00ED206E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Default="002F6FC8" w:rsidP="002F6FC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ภาคผนวก</w:t>
      </w:r>
    </w:p>
    <w:p w:rsidR="002F6FC8" w:rsidRDefault="00FD2108" w:rsidP="002F6FC8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ค</w:t>
      </w: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Pr="00ED206E" w:rsidRDefault="002F6FC8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5781" w:rsidRPr="00ED206E" w:rsidRDefault="00D45781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5781" w:rsidRPr="00ED206E" w:rsidRDefault="00D45781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5781" w:rsidRPr="00ED206E" w:rsidRDefault="00D45781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45781" w:rsidRDefault="00D45781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95ECE" w:rsidRDefault="00195ECE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A700D" w:rsidRPr="004A700D" w:rsidRDefault="004A700D" w:rsidP="004A70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6"/>
          <w:szCs w:val="26"/>
          <w:cs/>
        </w:rPr>
        <w:sectPr w:rsidR="004A700D" w:rsidRPr="004A700D" w:rsidSect="00BB39A7">
          <w:footerReference w:type="default" r:id="rId7"/>
          <w:pgSz w:w="12240" w:h="15840"/>
          <w:pgMar w:top="851" w:right="851" w:bottom="851" w:left="851" w:header="720" w:footer="720" w:gutter="0"/>
          <w:pgNumType w:start="574"/>
          <w:cols w:space="720"/>
          <w:titlePg/>
          <w:docGrid w:linePitch="360"/>
        </w:sectPr>
      </w:pPr>
      <w:r w:rsidRPr="004A700D">
        <w:rPr>
          <w:rFonts w:ascii="TH SarabunPSK" w:hAnsi="TH SarabunPSK" w:cs="TH SarabunPSK"/>
          <w:b/>
          <w:bCs/>
          <w:sz w:val="26"/>
          <w:szCs w:val="26"/>
          <w:cs/>
        </w:rPr>
        <w:t xml:space="preserve"> </w:t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2316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ตัวชี้วัดที่ 21 ร้อยละของผลิตภัณฑ์อาหารสดและอาหารแปรรูปมีความปลอดภัย</w:t>
      </w:r>
    </w:p>
    <w:p w:rsidR="00BA2492" w:rsidRDefault="00BA2492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FF7F5F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3754">
        <w:rPr>
          <w:noProof/>
          <w:szCs w:val="32"/>
        </w:rPr>
        <w:drawing>
          <wp:inline distT="0" distB="0" distL="0" distR="0">
            <wp:extent cx="8977630" cy="2131973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2131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FF7F5F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3754">
        <w:rPr>
          <w:rFonts w:hint="cs"/>
          <w:noProof/>
          <w:szCs w:val="22"/>
          <w:cs/>
        </w:rPr>
        <w:lastRenderedPageBreak/>
        <w:drawing>
          <wp:inline distT="0" distB="0" distL="0" distR="0">
            <wp:extent cx="8977630" cy="48258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482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01120" w:rsidRDefault="0060112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FF7F5F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87F50">
        <w:rPr>
          <w:noProof/>
        </w:rPr>
        <w:lastRenderedPageBreak/>
        <w:drawing>
          <wp:inline distT="0" distB="0" distL="0" distR="0">
            <wp:extent cx="8977630" cy="5271269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5271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FF7F5F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86D63">
        <w:rPr>
          <w:rFonts w:hint="cs"/>
          <w:noProof/>
          <w:szCs w:val="22"/>
          <w:cs/>
        </w:rPr>
        <w:lastRenderedPageBreak/>
        <w:drawing>
          <wp:inline distT="0" distB="0" distL="0" distR="0">
            <wp:extent cx="7719060" cy="40138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9060" cy="401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FF7F5F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86D63">
        <w:rPr>
          <w:rFonts w:hint="cs"/>
          <w:noProof/>
          <w:szCs w:val="22"/>
          <w:cs/>
        </w:rPr>
        <w:lastRenderedPageBreak/>
        <w:drawing>
          <wp:inline distT="0" distB="0" distL="0" distR="0">
            <wp:extent cx="8977630" cy="46335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4633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E93B49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86D63">
        <w:rPr>
          <w:noProof/>
          <w:szCs w:val="32"/>
        </w:rPr>
        <w:lastRenderedPageBreak/>
        <w:drawing>
          <wp:inline distT="0" distB="0" distL="0" distR="0">
            <wp:extent cx="8977630" cy="1883071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188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E93B49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0F9C">
        <w:rPr>
          <w:rFonts w:ascii="TH SarabunPSK" w:hAnsi="TH SarabunPSK" w:cs="TH SarabunPSK"/>
          <w:noProof/>
          <w:szCs w:val="32"/>
        </w:rPr>
        <w:lastRenderedPageBreak/>
        <w:drawing>
          <wp:inline distT="0" distB="0" distL="0" distR="0">
            <wp:extent cx="8977630" cy="3706361"/>
            <wp:effectExtent l="0" t="0" r="0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3706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3160" w:rsidRDefault="00D23160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6FC8" w:rsidRDefault="00D45781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D45781">
        <w:rPr>
          <w:rFonts w:ascii="TH SarabunPSK" w:hAnsi="TH SarabunPSK" w:cs="TH SarabunPSK"/>
          <w:b/>
          <w:bCs/>
          <w:sz w:val="32"/>
          <w:szCs w:val="32"/>
          <w:cs/>
        </w:rPr>
        <w:t>26 ร้อยละของผลิตภัณฑ์สุขภาพที่ได้รับการตรวจสอบได้มาตรฐานตามเกณฑ์ที่กำหนด</w:t>
      </w:r>
    </w:p>
    <w:tbl>
      <w:tblPr>
        <w:tblW w:w="144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7"/>
        <w:gridCol w:w="993"/>
        <w:gridCol w:w="850"/>
        <w:gridCol w:w="567"/>
        <w:gridCol w:w="567"/>
        <w:gridCol w:w="709"/>
        <w:gridCol w:w="850"/>
        <w:gridCol w:w="993"/>
        <w:gridCol w:w="850"/>
        <w:gridCol w:w="567"/>
        <w:gridCol w:w="992"/>
        <w:gridCol w:w="709"/>
        <w:gridCol w:w="1020"/>
        <w:gridCol w:w="821"/>
        <w:gridCol w:w="1193"/>
        <w:gridCol w:w="7"/>
      </w:tblGrid>
      <w:tr w:rsidR="00D45781" w:rsidRPr="003D6556" w:rsidTr="00AA2E01">
        <w:trPr>
          <w:trHeight w:val="254"/>
        </w:trPr>
        <w:tc>
          <w:tcPr>
            <w:tcW w:w="1441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สรุปผลการตรวจวิเคราะห์ผลิตภัณฑ์สุขภาพ ประจำปีงบประมาณ พ.ศ.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2560 </w:t>
            </w:r>
          </w:p>
        </w:tc>
      </w:tr>
      <w:tr w:rsidR="00D45781" w:rsidRPr="003D6556" w:rsidTr="00AA2E01">
        <w:trPr>
          <w:trHeight w:val="254"/>
        </w:trPr>
        <w:tc>
          <w:tcPr>
            <w:tcW w:w="1441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หน่วยงาน......................................................</w:t>
            </w:r>
          </w:p>
        </w:tc>
      </w:tr>
      <w:tr w:rsidR="00D45781" w:rsidRPr="003D6556" w:rsidTr="00AA2E01">
        <w:trPr>
          <w:gridAfter w:val="1"/>
          <w:wAfter w:w="7" w:type="dxa"/>
          <w:trHeight w:val="383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ประเภทที่เก็บ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รายการที่เก็บ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หัวข้อวิเคราะห์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สถานที่จัดเก็บ (โปรดเลือก)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br/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br/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ผลวิเคราะห์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ผลวิเคราะห์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สาเหตุที่ไม่เข้ามาตรฐาน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การดำเนินการ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br/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ในกรณีที่ไม่เข้ามาตรฐาน</w:t>
            </w:r>
          </w:p>
        </w:tc>
      </w:tr>
      <w:tr w:rsidR="00D45781" w:rsidRPr="003D6556" w:rsidTr="00AA2E01">
        <w:trPr>
          <w:gridAfter w:val="1"/>
          <w:wAfter w:w="7" w:type="dxa"/>
          <w:trHeight w:val="509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นำ</w:t>
            </w:r>
          </w:p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เข้า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</w:t>
            </w:r>
          </w:p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หน่าย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ที่เก็บ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เข้า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br/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มาตร</w:t>
            </w:r>
          </w:p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ฐาน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ไม่เข้า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br/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มาตรฐาน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ร้อยละ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ระบุสาเหตุ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ระบุจำนวน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1. 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เฝ้าระวังปกติ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35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1.1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เครื่องมือแพทย์ปราศจากเชื่อ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- IV Set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- Suction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5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ประเภทผลิตภัณฑ์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หมายถึง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กลุ่มประเภทผลิตภัณฑ์ที่เก็บ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6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รายการที่เก็บ</w:t>
            </w:r>
            <w:r w:rsidRPr="003D655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หมายถึง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รายการย่อยที่เก็บ เช่น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IV Set, Suction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เป็นต้น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  <w:tr w:rsidR="00D45781" w:rsidRPr="003D6556" w:rsidTr="00AA2E01">
        <w:trPr>
          <w:gridAfter w:val="1"/>
          <w:wAfter w:w="7" w:type="dxa"/>
          <w:trHeight w:val="254"/>
        </w:trPr>
        <w:tc>
          <w:tcPr>
            <w:tcW w:w="6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หากสำนัก/กองใด ไม่แยกกลุ่มผลิตภัณฑ์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3D6556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ก็สามารถใส่รายการย่อยที่เก็บได้เลย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781" w:rsidRPr="003D6556" w:rsidRDefault="00D45781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</w:tr>
    </w:tbl>
    <w:p w:rsidR="00D45781" w:rsidRDefault="00D45781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55A31" w:rsidRPr="00D45781" w:rsidRDefault="00304E33" w:rsidP="00B25D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04E3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ตัวชี้วัดที่ 29 จำนวนจังหวัดที่มีระบบจัดการปัจจัยเสี่ยงจากสิ่งแวดล้อมเพื่อสุขภาพอย่างบูรณาการมีประสิทธิภาพและยั่งยืน</w:t>
      </w:r>
    </w:p>
    <w:p w:rsidR="00B25D5B" w:rsidRPr="001B13DD" w:rsidRDefault="00B25D5B" w:rsidP="00B25D5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แบบฟอร์มรายงานตัวชี้วัด</w:t>
      </w:r>
    </w:p>
    <w:p w:rsidR="00B25D5B" w:rsidRPr="001B13DD" w:rsidRDefault="00B25D5B" w:rsidP="00B25D5B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ังหวัดที่มีระบบจัดการปัจจัยเสี่ยงจากสิ่งแวดล้อมเพื่อสุขภาพอย่างบูรณาการมีประสิทธิภาพและยั่งยืน</w:t>
      </w:r>
    </w:p>
    <w:tbl>
      <w:tblPr>
        <w:tblW w:w="14616" w:type="dxa"/>
        <w:jc w:val="center"/>
        <w:tblLayout w:type="fixed"/>
        <w:tblLook w:val="04A0" w:firstRow="1" w:lastRow="0" w:firstColumn="1" w:lastColumn="0" w:noHBand="0" w:noVBand="1"/>
      </w:tblPr>
      <w:tblGrid>
        <w:gridCol w:w="3073"/>
        <w:gridCol w:w="6440"/>
        <w:gridCol w:w="5103"/>
      </w:tblGrid>
      <w:tr w:rsidR="00B25D5B" w:rsidRPr="001B13DD" w:rsidTr="00AA2E01">
        <w:trPr>
          <w:trHeight w:val="420"/>
          <w:tblHeader/>
          <w:jc w:val="center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B25D5B" w:rsidRPr="001B13DD" w:rsidTr="00B25D5B">
        <w:trPr>
          <w:trHeight w:val="435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มีการพัฒนาระบบฐานข้อมูล สถานการณ์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และการเฝ้าระวังด้านสิ่งแวดล้อมและสุขภาพ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B25D5B" w:rsidRPr="001B13DD" w:rsidTr="00AA2E01">
        <w:trPr>
          <w:trHeight w:val="2526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ประเด็นพื้นที่เสี่ยง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และ/หรือประเด็นปัญหาตามนโยบายประเทศ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อย่างเป็นระบบ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มีข้อมูลประเด็นพื้นที่เสี่ยงต่อสุขภาพจากมลพิษสิ่งแวดล้อม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กรณีที่มีพื้นที่เสี่ยงใน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46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จังหวัดที่กำหนด หรือหากไม่มี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ให้ใช้พื้นที่เสี่ยงอื่นๆ ตามสภาพปัญหาในพื้นที่นั้นๆ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โดยเก็บรวบรวมอย่างเป็นระบบ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*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ข้อมูลประเด็นพื้นที่เสี่ยงต่อสุขภาพจากมลพิษสิ่งแวดล้อม คือ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พื้นที่เสี่ยงตามแผนคุ้มครองสุขภาพจากมลพิษสิ่งแวดล้อม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2560-2569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46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ที่เป็นมลพิษสิ่งแวดล้อม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กลุ่มหลัก คือ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พื้นที่เสี่ยงต่อสุขภาพจากสารเคมีและสารอันตราย (เหมืองทอง เหมืองเก่า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ขยะอิเลคทรอนิกส์)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พื้นที่เสี่ยงต่อสุขภาพจากมลพิษ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ทางอากาศ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(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ฝุ่นหน้าพระลาน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จ.สระบุรี หมอกควันภาคเหนือ และโรงไฟฟ้าชีวมวล)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พื้นที่คาดว่าจะมีปัญหาสิ่งแวดล้อมและสุขภาพ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พื้นที่เศรษฐกิจพิเศษ พื้นที่นิคมอุตสาหกรรม เหมืองโปแตช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และโรงไฟฟ้าถ่านหิน)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หากไม่มีทั้งพื้นที่เสี่ยงใน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46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จังหวัดที่ระบุ และพื้นที่เสี่ยงอื่นๆ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ที่เป็นปัญหาในพื้นที่ และควรมีดำเนินงานตามประเด็นตามนโยบายประเทศ เช่น ประเด็น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ปัญหาตามนโยบายประเทศ ได้แก่ มูลฝอยติดเชื้อ มูลฝอยทั่วไป สิ่งปฎิกูล การลด ละ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เลิก การใช้ภาชนะโฟมบรรจุอาหาร 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มีข้อมูลประเด็นพื้นที่เสี่ยงต่อสุขภาพจากมลพิษสิ่งแวดล้อม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ตามประเด็นในแผนคุ้มครองสุขภาพจากมลพิษสิ่งแวดล้อม ปี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2560-</w:t>
            </w:r>
            <w:proofErr w:type="gramStart"/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2569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</w:t>
            </w:r>
            <w:proofErr w:type="gramEnd"/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ประเด็นพื้นที่เสี่ยงอื่นๆ ตามสภาพปัญหาหรือบริบทของพื้นที่ ที่ดำเนินการ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คือ..............................................................................................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ลักษณะการจัดเก็บของฐานข้อมูล คือ.......................................... (ได้แก่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ตามแบบฟอร์ม/แบบสำรวจของส่วนกลาง/ ไฟล์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Excel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บันทึกขอมูลสถานการณ์/ ระบบ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NEHIS/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ลักษณะอื่นๆ )</w:t>
            </w:r>
          </w:p>
        </w:tc>
      </w:tr>
      <w:tr w:rsidR="00B25D5B" w:rsidRPr="001B13DD" w:rsidTr="00AA2E01">
        <w:trPr>
          <w:trHeight w:val="2109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1.2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มีข้อมูลประเด็นปัญหาด้าน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สิ่งแวดล้อมและสุขภาพของจังหวัดและมีข้อมูลประเด็นด้านอนามัยสิ่งแวดล้อม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พื้นฐานที่สำคัญ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อย่างเป็นระบบ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มีข้อมูลประเด็นปัญหาด้านสิ่งแวดล้อมและสุขภาพที่จำเป็นของจังหวัด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ึ่งมาจากการวิเคราะห์สภาพปัญหาจากสถานการณ์ที่มี/ข้อมูลข่าวสาร/เหตุการณ์ที่เกิดขึ้น/เหตุร้องเรียนต่างๆ/การหารือกับหน่วยงานที่เกี่ยวข้อ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มีข้อมูลประเด็นด้านอนามัยสิ่งแวดล้อมพื้นฐานที่สำคัญระดับจังหวัด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 มูลฝอยติดเชื้อ มูลฝอยทั่วไป การจัดการ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สิ่งปฏิกูล การสุขาภิบาลอาหาร น้ำบริโภค มาตรการด้านกฎหมาย สารเคมีและสารอันตราย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โดยเก็บรวบรวมอย่างเป็นระบบ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ประเด็นปัญหาด้านสิ่งแวดล้อมและสุขภาพที่กำหนดในการจัดทำฐานข้อมูล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คือ............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...................................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ประเด็นด้านอนามัยสิ่งแวดล้อมพื้นฐานที่สำคัญระดับจังหวัด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ที่มีการจัดเก็บรวบรวมเป็นฐานข้อมูล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………………………………………………………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ลักษณะการจัดเก็บของฐานข้อมูล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คือ....................................................(ได้แก่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ระบบ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NEHIS/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ตามแบบฟอร์ม/แบบสำรวจของส่วนกลาง/ ไฟล์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Excel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บันทึกข้อมูลสถานการณ์/ ลักษณะอื่นๆ )</w:t>
            </w:r>
          </w:p>
        </w:tc>
      </w:tr>
      <w:tr w:rsidR="00B25D5B" w:rsidRPr="001B13DD" w:rsidTr="00AA2E01">
        <w:trPr>
          <w:trHeight w:val="1125"/>
          <w:jc w:val="center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ทั้ง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ในประเด็นพื้นที่เสี่ยงต่อสุขภาพจากมลพิษสิ่งแวดล้อม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และประเด็นด้านอนามัยสิ่งแวดล้อมพื้นฐาน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และ/หรือ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ในประเด็น..............................................................................................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วิธีที่ใช้สำหรับการมีรายงานสถานการณ์ด้านสิ่งแวดล้อมและสุขภาพ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………………………………………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 ระบบ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NEHIS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ในการวิเคราะห์ แปรผล และจัดทำสถานการณ์ เป็นต้น)</w:t>
            </w:r>
          </w:p>
        </w:tc>
      </w:tr>
      <w:tr w:rsidR="00B25D5B" w:rsidRPr="001B13DD" w:rsidTr="00AA2E01">
        <w:trPr>
          <w:trHeight w:val="1695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1.4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การเฝ้าระวังด้านสิ่งแวดล้อมและสุขภาพ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มีการเฝ้าระวังด้านสิ่งแวดล้อมและสุขภาพ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ทั้ง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ประเด็นพื้นที่เสี่ยงต่อสุขภาพจากมลพิษสิ่งแวดล้อม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ประเด็นด้านอนามัยสิ่งแวดล้อมพื้นฐาน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และ/หรือ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อธิบายวิธีการดำเนินงานเฝ้าระวัง และระบุประเด็นที่ทำการเฝ้าระวังในพื้นที่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มีประเด็นอะไรบ้าง</w:t>
            </w:r>
          </w:p>
        </w:tc>
      </w:tr>
      <w:tr w:rsidR="00B25D5B" w:rsidRPr="001B13DD" w:rsidTr="00AA2E01">
        <w:trPr>
          <w:trHeight w:val="280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1.5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มีการใช้ประโยชน์ข้อมูล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มีการใช้ประโยชน์ข้อมูลจากฐานข้อมูลสถานการณ์และการเฝ้าระวังด้านสิ่งแวดล้อมและสุขภาพ เช่น การสื่อสารความเสี่ยง/ เตือนภัย นำเข้าที่ประชุม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อสธจ. การใช้ข้อมูลในการวางแผน ตัดสินใจแก้ไขปัญหา 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อธิบายวิธีการใช้ประโยชน์ของข้อมูล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ว่าใช้ประโยชน์จากข้อมูลใด อย่างไร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25D5B" w:rsidRPr="001B13DD" w:rsidTr="00AA2E01">
        <w:trPr>
          <w:trHeight w:val="1125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ทั้ง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ในประเด็นพื้นที่เสี่ยงต่อสุขภาพจากมลพิษสิ่งแวดล้อม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และประเด็นด้านอนามัยสิ่งแวดล้อมพื้นฐาน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และ/หรือ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ในประเด็น..............................................................................................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วิธีที่ใช้สำหรับการมีรายงานสถานการณ์ด้านสิ่งแวดล้อมและสุขภาพ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………………………………………………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…………………………….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ใช้ ระบบ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NEHIS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ในการวิเคราะห์ แปรผล และจัดทำสถานการณ์ เป็นต้น)</w:t>
            </w:r>
          </w:p>
        </w:tc>
      </w:tr>
      <w:tr w:rsidR="00B25D5B" w:rsidRPr="001B13DD" w:rsidTr="00B25D5B">
        <w:trPr>
          <w:trHeight w:val="435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proofErr w:type="gramStart"/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กลไกของคณะอนุกรรมการสาธารณสุขจังหวัด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(</w:t>
            </w:r>
            <w:proofErr w:type="gramEnd"/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อสธจ.)</w:t>
            </w:r>
          </w:p>
        </w:tc>
      </w:tr>
      <w:tr w:rsidR="00B25D5B" w:rsidRPr="001B13DD" w:rsidTr="00AA2E01">
        <w:trPr>
          <w:trHeight w:val="709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มีผู้รับผิดชอบการดำเนินงานฝ่ายเลขานุการ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คณะอนุกรรมการสาธารณสุขจังหวัด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หน่วยงานมีกลุ่ม/ฝ่ายงานอนามัยสิ่งแวดล้อม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หรือกลุ่มงานอื่นที่ได้รับมอบหมายงานด้านอนามัยสิ่งแวดล้อมหรือกฎหมายสาธารณสุข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หรือมีคำสั่งมอบหมายให้รับผิดชอบงานฝ่ายเลขานุการ อสธจ.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กลุ่มงานที่รับผิดชอบงานอนามัยสิ่งแวดล้อมของจังหวัด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คือ..............................................................................................</w:t>
            </w:r>
          </w:p>
        </w:tc>
      </w:tr>
      <w:tr w:rsidR="00B25D5B" w:rsidRPr="001B13DD" w:rsidTr="00AA2E01">
        <w:trPr>
          <w:trHeight w:val="750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มีแผนการจัดประชุมคณะอนุกรรมการสาธารณสุขจังหวัด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มีแผนการจัดประชุมฯ หรือโครงการที่แสดงถึงจำนวนครั้งการจัดประชุม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 และงบประมาณการประชุม อสธจ. ที่เป็นปัจจุบัน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มีการกำหนดแผนปฏิบัติงานการจัดประชุม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อสธจ. คือ ..............................................................................................</w:t>
            </w:r>
          </w:p>
        </w:tc>
      </w:tr>
      <w:tr w:rsidR="00B25D5B" w:rsidRPr="001B13DD" w:rsidTr="00AA2E01">
        <w:trPr>
          <w:trHeight w:val="750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มีการจัดประชุมคณะอนุกรรมการสาธารณสุขจังหวัด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มีการดำเนินการตามแผนการจัดประชุม หรือโครงการ ตามข้อ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จำนวนไม่น้อยกว่า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ครั้งต่อปี หรือตามความเหมาะสม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กำหนดแผนการจัดประชุม...................................ครั้งต่อไป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และสามารถดำเนินการจัดประชุมได้...........................ครั้งต่อปี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อธิบายปัญหาอุปสรรคในการดำเนินงาน)</w:t>
            </w:r>
          </w:p>
        </w:tc>
      </w:tr>
      <w:tr w:rsidR="00B25D5B" w:rsidRPr="001B13DD" w:rsidTr="00AA2E01">
        <w:trPr>
          <w:trHeight w:val="408"/>
          <w:jc w:val="center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2.4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มีการนำเสนอข้อมูลในประเด็นที่สำคัญของพื้นที่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ทั้งข้อมูลด้านอนามัยสิ่งแวดล้อม ประเด็นทั่วไป หรือ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ประเด็นปัญหาที่เป็นความเสี่ยงของพื้นที่ หรือ 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หรือประเด็นข้อกฎหมาย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มีข้อมูลนำเข้าที่ประชุมในวาระเพื่อพิจารณาในรูปแบบของเอกสาร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หรือไฟล์ข้อมูล ให้ที่ประชุมประกอบการพิจารณาเพื่อมีมติต่อประเด็นดังกล่าว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โดยข้อมูล ประกอบด้วยประเด็นงานด้านอนามัยสิ่งแวดล้อม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หรือประเด็นปัญหาพื้นที่เสี่ยง หรือประเด็นตามนโยบาย หรือประเด็นกฎหมาย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ประเด็นด้านอนามัยสิ่งแวดล้อม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 ประเด็นมูลฝอยติดเชื้อ มูลฝอยทั่วไป การจัดการ สิ่งปฏิกูล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การสุขาภิบาลอาหาร น้ำบริโภค มาตรการด้านกฎหมาย สารเคมีและสารอันตราย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ประเด็นพื้นที่เสี่ยงต่อสุขภาพจากมลพิษ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เช่น ประเด็นมลพิษสิ่งแวดล้อม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กลุ่มหลักคือ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พื้นที่เสี่ยงต่อสุขภาพจากสารเคมีและสารอันตราย (เหมืองทอง เหมืองเก่า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ขยะอิเลคทรอนิกส์)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พื้นที่เสี่ยงต่อสุขภาพจากมลพิษทางอากาศ (ฝุ่นหน้าพระลาน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จ.สระบุรี หมอกควันภาคเหนือ และโรงไฟฟ้าชีวมวล) และ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พื้นที่คาดว่าจะมีปัญหาสิ่งแวดล้อมและสุขภาพ (พื้นที่เศรษฐกิจพิเศษ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พื้นที่นิคมอุตสาหกรรม เหมืองโปแตช และโรงไฟฟ้าถ่านหิน)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ประเด็นปัญหาตามนโยบายประเทศ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 ประเด็นมูลฝอยติดเชื้อ มูลฝอยทั่วไป สิ่งปฎิกูล การลด ละ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เลิก การใช้ภาชนะโฟมบรรจุอาหาร 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  <w:t>ประเด็นกฎหมาย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เช่น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ข้อกำหนดท้องถิ่น/ใบอนุญาต/หนังสือรับรองการแจ้ง/การออกคำสั่งทางปกครอง/การเปรียบเทียบและดำเนินคดี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การจัดการเหตุรำคาญ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หรือปัญหาข้อกฎหมาย เช่น การตีความ/อำนาจการบังคับใช้/อำนาจหน้าที่ของเจ้าพนักงานตามกฎหมายสาธารณสุข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 เป็นต้น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839"/>
          <w:jc w:val="center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2.5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มีมติและติดตามจากที่ประชุมคณะอนุกรรมการสาธารณสุขจังหวัด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มีมติจากที่ประชุมในการดำเนินงานอนามัยสิ่งแวดล้อมที่เป็นประเด็นสำคัญของจังหวัด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ฝ่ายเลขาฯ มีการติดตามและรายงานผลการดำเนินงานจากมติจากการประชุม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335"/>
          <w:jc w:val="center"/>
        </w:trPr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2.6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มีการรายงานการประชุม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มีการสรุปรายงานผลการประชุม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และส่งข้อมูลให้แก่ศูนย์อนามัยในพื้นที่รับผิดชอบ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เพื่อสรุปในภาพรวมของศูนย์อนามัยต่อไปตามแบบฟอร์มของศกม. ให้แก่ศูนย์อนามัยฯ ไม่น้อยกว่า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ครั้งต่อปี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B25D5B">
        <w:trPr>
          <w:trHeight w:val="64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การส่งเสริมให้ท้องถิ่นมีการจัดบริการอนามัยสิ่งแวดล้อมได้มาตรฐาน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B25D5B" w:rsidRPr="001B13DD" w:rsidTr="00AA2E01">
        <w:trPr>
          <w:trHeight w:val="126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โยบายหรือตัวชี้วัดการดำเนินงานระดับจังหวัดในการส่งเสริมให้ท้องถิ่นมีการจัดบริการอนามัยสิ่งแวดล้อมที่ได้มาตรฐ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จังหวัดมีนโยบายหรือกำหนดตัวชี้วัดด้านสิ่งแวดล้อม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และถ่ายทอดสื่อสารนโยบายแก่บุคลากรภายในหน่วยงาน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มีการถ่ายทอดสื่อสารนโยบายให้หน่วยงานองค์กรปกครองส่วนท้องถิ่น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504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มีแผนการดำเนินงาน ควบคุม กำกับ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และติดตามการพัฒนาคุณภาพระบบบริการอนามัยสิ่งแวดล้อม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มีแผนการดำเนินงาน ควบคุม กำกับ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และติดตามการพัฒนาคุณภาพระบบบริการอนามัยสิ่งแวดล้อม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มีการแต่งตั้งคณะทำงาน หรือมอบหมายผู้รับผิดชอบแผนงาน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มีการติดตามประเมินผล และปรับปรุงแผนงาน เพื่อผลักดันการทำงานให้ได้ตามแผนงาน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045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มีฐานข้อมูลการพัฒนาคุณภาพระบบบริการอนามัยสิ่งแวดล้อม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องค์กรปกครองส่วนท้องถิ่นในพื้นที่รับผิดชอบ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มีการจัดทำฐานข้อมูลการพัฒนาคุณภาพระบบบริการอนามัยสิ่งแวดล้อม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องค์กรปกครองส่วนท้องถิ่นในพื้นที่รับผิดชอบ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มีการนำข้อมูลไปใช้ในการพัฒนางาน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มีการทบทวนปรับปรุงระบบฐานข้อมูลให้เป็นปัจจุบัน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B25D5B">
        <w:trPr>
          <w:trHeight w:val="707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3.4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มีการส่งเสริม/สนับสนุนให้บุคลากรของหน่วยงานได้รับการพัฒนาศักยภาพ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บุคลากรของหน่วยงานผ่านการอบรม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คำปรึกษาแก่องค์กรปกครองส่วนท้องถิ่นและสามารถเป็นผู้ประเมินรับรอง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องค์กรปกครองส่วนท้องถิ่นในระดับพื้นฐานได้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จำนวนบุคลกรของหน่วยงานที่รับผิดชอบงานอนามัยสิ่งแวดล้อม......................คน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จำนวนบุคลากรของหน่วยงานที่ผ่านการอบรม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เพื่อให้คำปรึกษาแก่อปท.และสามารถเป็นผู้ประเมินรับรองคุณภาพระบบบริการอนามัยสิ่งแวดล้อม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องค์กรปกครองส่วนท้องถิ่นในระดับพื้นฐานได้ จำนวน....................คน</w:t>
            </w:r>
          </w:p>
        </w:tc>
      </w:tr>
      <w:tr w:rsidR="00B25D5B" w:rsidRPr="001B13DD" w:rsidTr="00AA2E01">
        <w:trPr>
          <w:trHeight w:val="833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มีการประเมินรับรองคุณภาพระบบบริการอนามัยสิ่งแวดล้อม 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ตามเกณฑ์การรับรองคุณภาพฯในระดับพื้นฐาน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อปท. ที่สมัครฯ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ได้รับการประเมินรับรองคุณภาพระบบบริการอนามัยสิ่งแวดล้อม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องค์กรปกครองส่วนท้องถิ่น ตามเกณฑ์การรับรองคุณภาพฯในระดับพื้นฐาน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จำนวนอปท.ที่สมัครเข้ารับการประเมินฯ.......................................แห่ง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จำนวนอปท. ที่ผ่านการประเมินฯ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ระดับพื้นฐาน..............................แห่ง</w:t>
            </w:r>
          </w:p>
        </w:tc>
      </w:tr>
      <w:tr w:rsidR="00B25D5B" w:rsidRPr="001B13DD" w:rsidTr="00AA2E01">
        <w:trPr>
          <w:trHeight w:val="124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3.6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มีการพัฒนายกระดับมาตรฐานองค์กรปกครองส่วนท้องถิ่น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ให้เป็นต้นแบบการจัดบริการอนามัยสิ่งแวดล้อมที่มีประสิทธิภาพ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มีแผนในการลงพื้นที่ตรวจประเมินพัฒนายกระดับมาตรฐานองค์กรปกครองส่วนท้องถิ่น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ให้เป็นต้นแบบการจัดบริการอนามัยสิ่งแวดล้อมที่มีประสิทธิภาพ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ลงพื้นที่ตรวจประเมินพัฒนายกระดับมาตรฐานองค์กรปกครองส่วนท้องถิ่น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ให้เป็นต้นแบบการจัดบริการอนามัยสิ่งแวดล้อมที่มีประสิทธิภาพ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มีการพัฒนายกระดับมาตรฐานองค์กรปกครองส่วนท้องถิ่น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ให้เป็นต้นแบบการจัดบริการอนามัยสิ่งแวดล้อมที่มีประสิทธิภาพแล้วเสร็จ อย่างน้อย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B25D5B">
        <w:trPr>
          <w:trHeight w:val="435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4. 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จังหวัดมีระบบและกลไกสนับสนุนการจัดการมูลฝอยติดเชื้อของ รพ.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สังกัดกระทรวงสาธารณสุข ให้ถูกต้องตามกฎหมาย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B25D5B" w:rsidRPr="001B13DD" w:rsidTr="00AA2E01">
        <w:trPr>
          <w:trHeight w:val="408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มีฐานข้อมูลการจัดการมูลฝอยติดเชื้อของสถานบริการการ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สาธารณสุข (ตาม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พ.ร.บ.การสาธารณสุข พ.ศ.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2535)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ที่เป็นปัจจุบัน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มีการจัดทำฐานข้อมูลการจัดการมูลฝอยติดเชื้อโดยใช้แบบฟอร์มการจัดเก็บข้อมูลตามที่กำหนด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โดยมีฐานข้อมูลการจัดการมูลฝอยติดเชื้อของ รพ.สังกัด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กระทรวงสาธารณสุข (รพศ. รพท.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รพช. และ รพ. สังกัดกรมวิชาการอื่นๆ)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และมีฐานข้อมูลของสถานบริการการสาธารณสุขอื่นๆ เพื่อแสดงให้เห็นถึงภาพรวมของแหล่งกำเนิดมูลฝอยและการจัดการมูลฝอยติดเชื้อระดับจังหวัด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ประกอบด้วย รพ.สต. รพ.รัฐ สังกัดหน่วยงานอื่นๆ รพ.เอกชน คลินิกเอกชน รพ.สัตว์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คลินิกสัตว์ รวมทั้งมีข้อมูลบริษิที่รับเก็บขนและกำจัดมูลฝอยติดเชื้อ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ฐานข้อมูลการจัดการมูลฝอยติดเชื้อ ที่มีข้อมูล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คือ..............................................................................................</w:t>
            </w:r>
          </w:p>
        </w:tc>
      </w:tr>
      <w:tr w:rsidR="00B25D5B" w:rsidRPr="001B13DD" w:rsidTr="00AA2E01">
        <w:trPr>
          <w:trHeight w:val="975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4.2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จัดให้มีกลไกบริหารจัดการและประสานความร่วมมือในการแก้ไขปัญหามูลฝอยติดเชื้อระดับจังหวัด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อาทิ อสธจ.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มีกลไกการดำเนินงานเพื่อการจัดการมูลฝอยติดเชื้อระดับจังหวัด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เห็นถึงการมีส่วนร่วมของทุกภาคส่วนที่เกี่ยวข้องในการดำเนินงานแก้ไขปัญหามูลฝอยติดเชื้อของจังหวั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 การใช้กลไก อสธจ. หรือกลไกอื่นๆ โดยต้องมีกลไกการประสานงานที่ชัดเจน เช่น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มีการจัดประชุม การจัดทำคณะทำงาน เป็นต้น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712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มีแผนและรายงานผลการประเมินมาตรฐานการจัดการมูลฝอยติดเชื้อของโรงพยาบาลสังกัดกระทรวงสาธารณสุข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มีการจัดทำแผนการประเมินมาตรฐานการจัดการมูลฝอย ติดเชื้อของ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รพ.สังกัดกระทรวงสาธารณสุขและอื่นๆ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และรายงานผลการดำเนินงาน ไปยังศูนย์อนามัยเพื่อรวบรวข้อมูลระดับศูนย์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และส่งต่อให้ส่วนกลางต่อไป</w:t>
            </w:r>
          </w:p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B25D5B">
        <w:trPr>
          <w:trHeight w:val="420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5.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จังหวัดมีการดำเนินงานเพื่อส่งเสริม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สนับสนุนให้เกิดตำบลที่มีชุมชนที่มีการจัดการด้านอนามัยสิ่งแวดล้อมของชุมชน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(Active Communities)</w:t>
            </w:r>
          </w:p>
        </w:tc>
      </w:tr>
      <w:tr w:rsidR="00B25D5B" w:rsidRPr="001B13DD" w:rsidTr="00AA2E01">
        <w:trPr>
          <w:trHeight w:val="750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จังหวัดมีแผนปฏิบัติการเพื่อสนับสนุนให้ตำบลมีชุมชนที่มีความเข้มแข็ง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แผนการดำเนินงานเพื่อสนับสนุนให้ตำบลมีชุมชนที่มีความเข้มแข็งในการจัดการด้านอนามัยสิ่งแวดล้อมของ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(Active Communities)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</w:t>
            </w:r>
          </w:p>
        </w:tc>
      </w:tr>
      <w:tr w:rsidR="00B25D5B" w:rsidRPr="001B13DD" w:rsidTr="00B25D5B">
        <w:trPr>
          <w:trHeight w:val="1274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5.2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จังหวัดมีการดำเนินงานเพื่อให้เกิดตำบลที่มีชุมชนที่มีการจัดการด้านอนามัยสิ่งแวดล้อมของชุมชน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(Active Communities)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อย่างน้อยตําบล ตําบลละ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สนับสนุนองค์ความรู้แก่อปท.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ในการร่วมสร้างตำบลที่มีชุมชนที่มีการจัดการอนามัยสิ่งแวดล้อมฯ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ส่งเสริมให้เกิดแกนนำชุมชน และ/หรือ อสม. ด้าน อวล. อย่างน้อย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คนต่อชุมชน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3)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ส่งเสริมให้ชุมชนมีข้อมูลที่สามารถระบุความเสี่ยง/สิ่งคุกคามของชุมชนได้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4)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ส่งเสริมให้ชุมชนมีแผน/โครงการ/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กิจกรรมดำเนินการ/หรือข้อตกลงร่วมกันเพื่อการจัดการ อวล. ของชุมชน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5)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ส่งเสริมให้ชุมชนมีส่วนร่วมในการจัดการอนามัยสิ่งแวดล้อมที่ตอบสนองต่อปัญหาของท้องถิ่นนั้นๆ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และ/หรือส่งเสริมอนามัยสิ่งแวดล้อมของชุมชมให้เอื้อต่อสุขภาพ อาทิ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การจัดการปฏิกูลมูลฝอย/ น้ำ /หรือประเด็นเฉพาะพื้นที่ ทั้งพื้นที่ทั่วไป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และพื้นที่เขตเศรษฐกิจพิเศษ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ให้ความรู้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แลกเปลี่ยนเรียนรู้ การรณรงค์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โดยกิจกรรมดังกล่าวมีความสอดคล้องกับค่ากลางระดับชุมชน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1)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2)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 รายชื่อตำบล ชุมชน ที่มีการจัดการตัวเองด้าน   </w:t>
            </w:r>
          </w:p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อนามัยสิ่งแวดล้อม</w:t>
            </w:r>
          </w:p>
        </w:tc>
      </w:tr>
      <w:tr w:rsidR="00B25D5B" w:rsidRPr="001B13DD" w:rsidTr="00AA2E01">
        <w:trPr>
          <w:trHeight w:val="409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5.3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จังหวัดมีตำบลที่ม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>u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มีนวัตกรรมชุมชนในการจัดการปัจจัยเสี่ยงด้านสิ่งแวดล้อมเพื่อสุขภาพ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มีการดำเนินงานสนับสนุนให้ตำบลมีชุมชนที่มีการจัดการด้านอนามัยสิ่งแวดล้อมของชุมชน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(Active Communities)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และพัฒนาต่อยอดเป็นตำบลที่มีนวัตกรรมชุมชนในการจัดการปัจจัยเสี่ยงด้านสิ่งแวดล้อมเพื่อสุขภาพ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ระบุวิธีการดำเนินงาน และรายชื่อตำบล ชุมชน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ที่มีนวัตกรรมชุมชนในการจัดการปัจจัยเสี่ยงด้านสิ่งแวดล้อมเพื่อสุขภาพ</w:t>
            </w:r>
          </w:p>
        </w:tc>
      </w:tr>
      <w:tr w:rsidR="00B25D5B" w:rsidRPr="001B13DD" w:rsidTr="00B25D5B">
        <w:trPr>
          <w:trHeight w:val="420"/>
          <w:jc w:val="center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noWrap/>
            <w:vAlign w:val="bottom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6.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การส่งเสริมให้มีการจัดบริการเวชกรรมสิ่งแวดล้อมได้ตามมาตรฐาน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ใน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36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จังหวัดพื้นที่เสี่ยง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B25D5B" w:rsidRPr="001B13DD" w:rsidTr="00AA2E01">
        <w:trPr>
          <w:trHeight w:val="1150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6.1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สนับสนุนข้อมูลสถานการณ์สิ่งแวดล้อมและสุขภาพให้กับหน่วยบริการสุขภาพ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มีการสนับสนุนข้อมูลสถานการณ์ผ่านช่องทางต่างๆ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ให้กับหน่วยบริการสุขภาพ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ทุกระดับในพื้นที่ที่มีปัญหามลพิษสิ่งแวดล้อม ได้แก่ รพศ./รพท. /รพช. /รพ.สต./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สสอ. หรือหน่วยงานที่เกี่ยวข้องที่มีบทบาทในการป้องกัน และแก้ไขปัญหา เช่น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อสธจ. /ทสจ./ อสจ. /อปท./ สถานประกอบการ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โดยทำหนังสือแจ้งเวียนข้อมูลรายงานสถานการณ์ฯ เว็บไซต์/อินทราเน็ต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(Intranet)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ฯลฯ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833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สนับสนุนให้หน่วยบริการสุขภาพมีการสำรวจทางสุขภาพ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หรือ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ตรวจคัดกรองสุขภาพตามความเสี่ยง หรือ เฝ้าระวังสุขภาพตามความจำเป็น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มีการสนับสนุน/มีส่วนร่วม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เพื่อการสำรวจข้อมูลหรือตรวจคัดกรองสุขภาพในประชาชนกลุ่มเป้าหมาย เช่น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แผนการดำเนินงาน การมีส่วนร่วม และ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สนับสนุนการดำเนินงาน โดย การประชุมชี้แจง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การให้องค์ความรู้ การสนับสนุนงบประมาณและอุปกรณ์เก็บตัวอย่าง การร่วมลงพื้นที่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เป็นต้น พร้อมทั้งมีการสรุปผลการดำเนินงานและรายงานให้ผู้บริหารและหน่วยงานที่มีบทบาทในการป้องกัน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และแก้ไขปัญหา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B25D5B">
        <w:trPr>
          <w:trHeight w:val="849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 xml:space="preserve">6.3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บริหารจัดการให้มีการสื่อสารความเสี่ยงแก่ประชาชนและหน่วยงานที่เกี่ยวข้อง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หลักฐานในการสนับสนุน/มีส่วนในการสื่อสารความเสี่ยงแก่ประชาชนและหน่วยงานที่เกี่ยวข้อง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เช่น แผนการดำเนินงาน มีการสนับสนุนสื่อประชาสัมพันธ์ เอกสารความรู้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การจัดประชุมให้ความรู้ พร้อมทั้งมีการสนับสนุนให้พื้นที่มีการจัดทำนวัตกรรม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 กระบวนการ หรือ รูปแบบการสื่อสารความเสี่ยงตามบริบทของพื้นที่ ฯลฯ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577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6.4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ประสาน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สนับสนุนให้มีการจัดบริการเวชกรรมสิ่งแวดล้อมใน รพศ</w:t>
            </w:r>
            <w:proofErr w:type="gramStart"/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./</w:t>
            </w:r>
            <w:proofErr w:type="gramEnd"/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รพท. /รพช. และ รพ.สต.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ในพื้นที่เสี่ยง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มีการสนับสนุน เช่น การถ่ายทอดองค์ความรู้ การฝึกอบรม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การจัดประชุมชี้แจง การพัฒนาสื่อ/คู่มือ สร้างระบบเครือข่าย เพื่อให้ รพศ./รพท.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รพช. และรพ.สต. เกิดการจัดบริการเวชกรรมสิ่งแวดล้อม มีระบบการคัดกรอง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ส่งต่อผู้ป่วย/ผู้ที่อาจได้รับผลกระทบต่อสุขภาพจากมลพิษสิ่งแวดล้อม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ตามแนวทางการจัดบริการเวชกรรมสิ่งแวดล้อมที่กรมควบคุมโรคกำหนด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พร้อมสรุปผลการดำเนินงานเสนอผู้บริหารทราบ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  <w:tr w:rsidR="00B25D5B" w:rsidRPr="001B13DD" w:rsidTr="00AA2E01">
        <w:trPr>
          <w:trHeight w:val="1125"/>
          <w:jc w:val="center"/>
        </w:trPr>
        <w:tc>
          <w:tcPr>
            <w:tcW w:w="3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6.5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ประสาน สนับสนุน ติดตาม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ให้มีการจัดบริการเวชกรรมสิ่งแวดล้อมใน รพศ</w:t>
            </w:r>
            <w:proofErr w:type="gramStart"/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./</w:t>
            </w:r>
            <w:proofErr w:type="gramEnd"/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รพท. ผ่านเกณฑ์ฯ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ในระดับขั้นเริ่มต้นพัฒนา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รพศ./รพท. ที่ได้รับการสนับสนุนการจัดบริการเวช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กรรมสิ่งแวดล้อมตาม ข้อ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6.4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มีผลการประเมิน ผ่านเกณฑ์ในระดับ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ขั้นเริ่มต้นพัฒนา (ขั้นพื้นฐาน) ตามเกณฑ์ที่กรมควบคุมโรคกำหนด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5D5B" w:rsidRPr="001B13DD" w:rsidRDefault="00B25D5B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- </w:t>
            </w: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อธิบายวิธีการดำเนินงาน -</w:t>
            </w:r>
          </w:p>
        </w:tc>
      </w:tr>
    </w:tbl>
    <w:p w:rsidR="00B25D5B" w:rsidRPr="001B13DD" w:rsidRDefault="00B25D5B" w:rsidP="00B25D5B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25D5B" w:rsidRPr="001B13DD" w:rsidRDefault="00B25D5B" w:rsidP="00B25D5B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25D5B" w:rsidRDefault="00B25D5B" w:rsidP="00B25D5B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B75D6" w:rsidRDefault="00CB75D6" w:rsidP="00CB75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33</w:t>
      </w:r>
      <w:r w:rsidRPr="00CB75D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ร้อยละของผู้ป่วยเบาหวาน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Pr="00CB75D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CVD Risk)</w:t>
      </w:r>
    </w:p>
    <w:p w:rsidR="00CB75D6" w:rsidRPr="001B13DD" w:rsidRDefault="00CB75D6" w:rsidP="00CB75D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แบบรายงานผลการประเมินโอกาสเสี่ยงต่อการเกิดโรคหัวใจและหลอดเลือด (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CVD Risk)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ในผู้ป่วยโรคเบาหวาน/โรคความดันโลหิตสูง</w:t>
      </w:r>
    </w:p>
    <w:p w:rsidR="00CB75D6" w:rsidRPr="001B13DD" w:rsidRDefault="00CB75D6" w:rsidP="00CB75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สถานบริการ ..................................   อำเภอ..........................จังหวัด 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>ข้อมูลการประเมินเดือน..........................ถึงเดือน..............................</w:t>
      </w:r>
    </w:p>
    <w:tbl>
      <w:tblPr>
        <w:tblW w:w="14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53"/>
        <w:gridCol w:w="1308"/>
        <w:gridCol w:w="1395"/>
        <w:gridCol w:w="785"/>
        <w:gridCol w:w="1570"/>
        <w:gridCol w:w="872"/>
        <w:gridCol w:w="2006"/>
        <w:gridCol w:w="959"/>
        <w:gridCol w:w="2180"/>
        <w:gridCol w:w="1049"/>
      </w:tblGrid>
      <w:tr w:rsidR="00CB75D6" w:rsidRPr="001B13DD" w:rsidTr="00AA2E01">
        <w:trPr>
          <w:trHeight w:val="628"/>
          <w:jc w:val="center"/>
        </w:trPr>
        <w:tc>
          <w:tcPr>
            <w:tcW w:w="2053" w:type="dxa"/>
            <w:vMerge w:val="restart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สถานบริการ</w:t>
            </w:r>
          </w:p>
        </w:tc>
        <w:tc>
          <w:tcPr>
            <w:tcW w:w="1308" w:type="dxa"/>
            <w:vMerge w:val="restart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จำนวนผู้ป่วย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 DM/HT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ทั้งหมดที่ขึ้นทะเบียนในสถานบริการ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จำนวนผู้ป่วย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DM/HT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ที่ได้รับการประเมิน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CVD Risk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8636" w:type="dxa"/>
            <w:gridSpan w:val="6"/>
            <w:shd w:val="clear" w:color="auto" w:fill="auto"/>
            <w:vAlign w:val="center"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ผู้ป่วยโรคเบาหวาน/โรคความดันโลหิตสูงจำแนกกลุ่มตามความเสี่ยง</w:t>
            </w:r>
          </w:p>
        </w:tc>
      </w:tr>
      <w:tr w:rsidR="00CB75D6" w:rsidRPr="001B13DD" w:rsidTr="00AA2E01">
        <w:trPr>
          <w:trHeight w:val="1271"/>
          <w:jc w:val="center"/>
        </w:trPr>
        <w:tc>
          <w:tcPr>
            <w:tcW w:w="2053" w:type="dxa"/>
            <w:vMerge/>
            <w:shd w:val="clear" w:color="auto" w:fill="auto"/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vMerge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  <w:vMerge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85" w:type="dxa"/>
            <w:vMerge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จำนวนกลุ่มเสี่ยงปานกลาง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&lt;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20%)</w:t>
            </w: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คิดเป็น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</w:t>
            </w: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จำนวนกลุ่มเสี่ยงสูง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 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(20-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&lt;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30%)</w:t>
            </w: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คิดเป็น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</w:t>
            </w: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จำนวนกลุ่มเสี่ยงสูงมาก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(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≥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30%)</w:t>
            </w: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คิดเป็น</w:t>
            </w:r>
          </w:p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</w:t>
            </w: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53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B75D6" w:rsidRPr="001B13DD" w:rsidTr="00AA2E01">
        <w:trPr>
          <w:trHeight w:val="389"/>
          <w:jc w:val="center"/>
        </w:trPr>
        <w:tc>
          <w:tcPr>
            <w:tcW w:w="2053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/>
              <w:jc w:val="center"/>
              <w:textAlignment w:val="baselin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9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5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72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0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:rsidR="00CB75D6" w:rsidRPr="001B13DD" w:rsidRDefault="00CB75D6" w:rsidP="00AA2E0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CB75D6" w:rsidRDefault="00CB75D6" w:rsidP="00CB75D6">
      <w:pPr>
        <w:tabs>
          <w:tab w:val="left" w:pos="870"/>
          <w:tab w:val="center" w:pos="7568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FA4076" w:rsidRDefault="00FA4076" w:rsidP="002F6FC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FA4076" w:rsidSect="00BB39A7">
          <w:pgSz w:w="15840" w:h="12240" w:orient="landscape"/>
          <w:pgMar w:top="851" w:right="851" w:bottom="851" w:left="851" w:header="720" w:footer="720" w:gutter="0"/>
          <w:pgNumType w:start="575"/>
          <w:cols w:space="720"/>
          <w:docGrid w:linePitch="360"/>
        </w:sectPr>
      </w:pPr>
    </w:p>
    <w:p w:rsidR="002F6FC8" w:rsidRDefault="00FA4076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407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ตัวชี้วัดที่ 61 ร้อยละการผ่านเกณฑ์ของหน่วยบริการสาธารณสุข สำหรับการจัดบริการอาชีวอนามัย และเวชกรรมสิ่งแวดล้อมในเขตพัฒนาเศรษฐกิจพิเศษ ตามเกณฑ์ที่กำหนด</w:t>
      </w:r>
    </w:p>
    <w:p w:rsidR="00FA4076" w:rsidRPr="001B13DD" w:rsidRDefault="00FA4076" w:rsidP="00FA407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แบบรายงานผลการดำเนินงานตามตัวชี้วัด </w:t>
      </w:r>
    </w:p>
    <w:p w:rsidR="00FA4076" w:rsidRPr="001B13DD" w:rsidRDefault="00FA4076" w:rsidP="00FA407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“</w:t>
      </w:r>
      <w:r w:rsidRPr="001B13DD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ร้อยละการผ่านเกณฑ์ของหน่วยบริการสาธารณสุข สำหรับการจัดบริการอาชีวอนามัย และเวชกรรมสิ่งแวดล้อมในเขตพัฒนาเศรษฐกิจพิเศษ ตามเกณฑ์ที่กำหนด</w:t>
      </w: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”</w:t>
      </w:r>
    </w:p>
    <w:p w:rsidR="00FA4076" w:rsidRPr="001B13DD" w:rsidRDefault="00FA4076" w:rsidP="00FA40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สำนักงานสาธารณสุขจังหวัด..........................................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...........................</w:t>
      </w: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....................... วันที่รายงาน.................................</w:t>
      </w:r>
    </w:p>
    <w:p w:rsidR="00FA4076" w:rsidRPr="001B13DD" w:rsidRDefault="00FA4076" w:rsidP="00FA40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ผู้รายงาน (นาย/นาง/นางสาว.....................................................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............................</w:t>
      </w: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............ตำแหน่ง......................................</w:t>
      </w:r>
    </w:p>
    <w:p w:rsidR="00FA4076" w:rsidRPr="001B13DD" w:rsidRDefault="00FA4076" w:rsidP="00FA40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กลุ่มงาน..............................................................................................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...........................</w:t>
      </w: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.....เบอร์ติดต่อ..................................</w:t>
      </w:r>
    </w:p>
    <w:p w:rsidR="00FA4076" w:rsidRPr="001B13DD" w:rsidRDefault="00FA4076" w:rsidP="00FA40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466"/>
        <w:gridCol w:w="3971"/>
        <w:gridCol w:w="1098"/>
      </w:tblGrid>
      <w:tr w:rsidR="00FA4076" w:rsidRPr="001B13DD" w:rsidTr="00FA4076">
        <w:trPr>
          <w:trHeight w:val="814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รายชื่อ รพศ.,รพท.,รพช. เป้าหมาย</w:t>
            </w:r>
          </w:p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ในเขตพัฒนาเศรษฐกิจพิเศษ</w:t>
            </w: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ผ่านเกณฑ์การจัดบริการอาชีวอนามัยและเวชกรรมสิ่งแวดล้อมฯ</w:t>
            </w:r>
          </w:p>
        </w:tc>
        <w:tc>
          <w:tcPr>
            <w:tcW w:w="1098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FA4076" w:rsidRPr="001B13DD" w:rsidTr="00FA4076">
        <w:trPr>
          <w:trHeight w:val="400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15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00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15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15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00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15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400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แห่ง</w:t>
            </w: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แห่ง</w:t>
            </w: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A4076" w:rsidRPr="001B13DD" w:rsidTr="00FA4076">
        <w:trPr>
          <w:trHeight w:val="365"/>
          <w:jc w:val="center"/>
        </w:trPr>
        <w:tc>
          <w:tcPr>
            <w:tcW w:w="1980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ร้อยละผ่านเกณฑ์ฯ</w:t>
            </w:r>
          </w:p>
        </w:tc>
        <w:tc>
          <w:tcPr>
            <w:tcW w:w="3466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</w:p>
        </w:tc>
        <w:tc>
          <w:tcPr>
            <w:tcW w:w="3971" w:type="dxa"/>
          </w:tcPr>
          <w:p w:rsidR="00FA4076" w:rsidRPr="001B13DD" w:rsidRDefault="00FA4076" w:rsidP="00FA4076">
            <w:pPr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1B13DD">
              <w:rPr>
                <w:rFonts w:eastAsia="Times New Roman"/>
                <w:b/>
                <w:bCs/>
                <w:color w:val="000000"/>
                <w:cs/>
              </w:rPr>
              <w:t>ร้อยละ............</w:t>
            </w:r>
          </w:p>
        </w:tc>
        <w:tc>
          <w:tcPr>
            <w:tcW w:w="1098" w:type="dxa"/>
          </w:tcPr>
          <w:p w:rsidR="00FA4076" w:rsidRPr="001B13DD" w:rsidRDefault="00FA4076" w:rsidP="00FA4076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</w:tbl>
    <w:p w:rsidR="00FA4076" w:rsidRPr="001B13DD" w:rsidRDefault="00FA4076" w:rsidP="00FA4076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Pr="001B13DD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Default="00FA4076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94D2B" w:rsidRDefault="00D94D2B" w:rsidP="00FA4076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94D2B" w:rsidRDefault="00D94D2B" w:rsidP="00D94D2B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94D2B" w:rsidRPr="00D94D2B" w:rsidRDefault="00D94D2B" w:rsidP="00D94D2B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D94D2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D94D2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67 ร้อยละรายการยาและเครื่องมือแพทย์ที่ได้รับการขึ้นทะเบียน</w:t>
      </w:r>
    </w:p>
    <w:p w:rsidR="00CA0F1A" w:rsidRPr="001B13DD" w:rsidRDefault="00CA0F1A" w:rsidP="00CA0F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รายงานสรุปผลการให้คำปรึกษาการขึ้นทะเบียนยาระหว่างวิจัย</w:t>
      </w:r>
    </w:p>
    <w:tbl>
      <w:tblPr>
        <w:tblW w:w="53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6"/>
        <w:gridCol w:w="3871"/>
        <w:gridCol w:w="1775"/>
        <w:gridCol w:w="3073"/>
      </w:tblGrid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ข้อบ่งใช้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จำนวนครั้งที่มารับคำแนะนำฯ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</w:t>
            </w:r>
          </w:p>
        </w:tc>
      </w:tr>
      <w:tr w:rsidR="00CA0F1A" w:rsidRPr="00CA0F1A" w:rsidTr="00AA2E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ยาสมุนไพร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แคปซูลสารสกัดขมิ้นชัน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บรรเทาอาการอักเสบในผู้ป่วยโรคข้อเข่าเสื่อม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ยื่นคำขอขึ้นทะเบียนแล้ว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ยาอมหญ้าดอกขาว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อดบุหรี่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สเปรย์พ่นคอแก้ไอ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 xml:space="preserve">แก้ไอ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สารสกัดลำไย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บรรเทาอาการอักเสบของกล้ามเนื้อ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0F1A">
              <w:rPr>
                <w:rFonts w:ascii="TH SarabunPSK" w:hAnsi="TH SarabunPSK" w:cs="TH SarabunPSK"/>
                <w:b/>
                <w:bCs/>
                <w:sz w:val="28"/>
                <w:cs/>
              </w:rPr>
              <w:t>ยาชีววัตถุ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Acellular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 xml:space="preserve"> pertussis vaccine (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aP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วัคซีนรวมเพื่อป้องกันไอกรน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ยื่นคำขอขึ้นทะเบียนแล้ว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Tetanus-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Diptheria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acellular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 xml:space="preserve"> Pertussis (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TdaP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วัคซีนป้องกัน คอตีบ ไอกรน บาดทะยัก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ยื่นคำขอขึ้นทะเบียนแล้ว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Factor 8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Hemophilia A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IVIG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 xml:space="preserve">ภาวะที่มี </w:t>
            </w:r>
            <w:r w:rsidRPr="00CA0F1A">
              <w:rPr>
                <w:rFonts w:ascii="TH SarabunPSK" w:hAnsi="TH SarabunPSK" w:cs="TH SarabunPSK"/>
                <w:sz w:val="28"/>
              </w:rPr>
              <w:t xml:space="preserve">Gamma globulin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 xml:space="preserve">         ใน</w:t>
            </w: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>ซีรัมต่ำ</w:t>
            </w:r>
          </w:p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 xml:space="preserve">(Idiopathic Thrombocytopenic 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Purpura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 xml:space="preserve"> : ITP)</w:t>
            </w:r>
          </w:p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Guillain-Barre Syndrome</w:t>
            </w:r>
          </w:p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 xml:space="preserve">Kawasaki Syndrome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 xml:space="preserve">Albumin 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รักษาสมดุลของปริมาตรการไหลเวียน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>เลือด</w:t>
            </w:r>
          </w:p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รักษาปริมาตรของเหลวในร่างกายและ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>รักษาสมดุลของของเหลวในระดับ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>เนื้อเยื่อ</w:t>
            </w:r>
          </w:p>
          <w:p w:rsidR="00CA0F1A" w:rsidRPr="00CA0F1A" w:rsidRDefault="00CA0F1A" w:rsidP="00CA0F1A">
            <w:pPr>
              <w:pStyle w:val="ListParagraph"/>
              <w:numPr>
                <w:ilvl w:val="0"/>
                <w:numId w:val="1"/>
              </w:numPr>
              <w:tabs>
                <w:tab w:val="left" w:pos="189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 xml:space="preserve">ใช้ในภาวะปริมาณโปรตีนในเลือดต่ำ </w:t>
            </w:r>
          </w:p>
          <w:p w:rsidR="00CA0F1A" w:rsidRPr="00CA0F1A" w:rsidRDefault="00CA0F1A" w:rsidP="00AA2E01">
            <w:pPr>
              <w:pStyle w:val="ListParagraph"/>
              <w:tabs>
                <w:tab w:val="left" w:pos="189"/>
              </w:tabs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A0F1A">
              <w:rPr>
                <w:rFonts w:ascii="TH SarabunPSK" w:hAnsi="TH SarabunPSK" w:cs="TH SarabunPSK"/>
                <w:sz w:val="28"/>
                <w:cs/>
              </w:rPr>
              <w:t>และปริมาณอัลบูมินในเลือดต่ำ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Allergen extract (diagnostic)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ชุดทดสอบภูมิแพ้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>Influenza vaccine, seasonal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วัคซีนป้องกันไข้หวัดใหญ่ตามฤดูกาล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  <w:tr w:rsidR="00CA0F1A" w:rsidRPr="00CA0F1A" w:rsidTr="00AA2E01">
        <w:trPr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</w:rPr>
              <w:t xml:space="preserve">Peg-interferon </w:t>
            </w:r>
            <w:proofErr w:type="spellStart"/>
            <w:r w:rsidRPr="00CA0F1A">
              <w:rPr>
                <w:rFonts w:ascii="TH SarabunPSK" w:hAnsi="TH SarabunPSK" w:cs="TH SarabunPSK"/>
                <w:sz w:val="28"/>
              </w:rPr>
              <w:t>alfa</w:t>
            </w:r>
            <w:proofErr w:type="spellEnd"/>
            <w:r w:rsidRPr="00CA0F1A">
              <w:rPr>
                <w:rFonts w:ascii="TH SarabunPSK" w:hAnsi="TH SarabunPSK" w:cs="TH SarabunPSK"/>
                <w:sz w:val="28"/>
              </w:rPr>
              <w:t xml:space="preserve"> 2a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ไวรัสตับอักเสบบี และ ซี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F1A" w:rsidRPr="00CA0F1A" w:rsidRDefault="00CA0F1A" w:rsidP="00AA2E0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A0F1A">
              <w:rPr>
                <w:rFonts w:ascii="TH SarabunPSK" w:hAnsi="TH SarabunPSK" w:cs="TH SarabunPSK"/>
                <w:sz w:val="28"/>
                <w:cs/>
              </w:rPr>
              <w:t>อยู่ระหว่างขอรับคำแนะนำฯ</w:t>
            </w:r>
          </w:p>
        </w:tc>
      </w:tr>
    </w:tbl>
    <w:p w:rsidR="00CA0F1A" w:rsidRPr="00DC45F2" w:rsidRDefault="00CA0F1A" w:rsidP="00CA0F1A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DC45F2">
        <w:rPr>
          <w:rFonts w:ascii="TH SarabunPSK" w:hAnsi="TH SarabunPSK" w:cs="TH SarabunPSK"/>
          <w:b/>
          <w:bCs/>
          <w:sz w:val="28"/>
          <w:cs/>
        </w:rPr>
        <w:t xml:space="preserve">ที่มา </w:t>
      </w:r>
      <w:r w:rsidRPr="00DC45F2">
        <w:rPr>
          <w:rFonts w:ascii="TH SarabunPSK" w:hAnsi="TH SarabunPSK" w:cs="TH SarabunPSK"/>
          <w:b/>
          <w:bCs/>
          <w:sz w:val="28"/>
        </w:rPr>
        <w:t>:</w:t>
      </w:r>
      <w:r w:rsidRPr="00DC45F2">
        <w:rPr>
          <w:rFonts w:ascii="TH SarabunPSK" w:hAnsi="TH SarabunPSK" w:cs="TH SarabunPSK"/>
          <w:b/>
          <w:bCs/>
          <w:sz w:val="28"/>
          <w:cs/>
        </w:rPr>
        <w:t xml:space="preserve"> สำนักยา สำนักงานคณะกรรมการอาหารและยา</w:t>
      </w:r>
    </w:p>
    <w:p w:rsidR="00CA0F1A" w:rsidRDefault="00CA0F1A" w:rsidP="00CA0F1A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A0F1A" w:rsidRDefault="00CA0F1A" w:rsidP="00CA0F1A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4076" w:rsidRDefault="00FA4076" w:rsidP="002F6FC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526B" w:rsidRDefault="00A4526B" w:rsidP="00A452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674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1E674B">
        <w:rPr>
          <w:rFonts w:ascii="TH SarabunPSK" w:hAnsi="TH SarabunPSK" w:cs="TH SarabunPSK"/>
          <w:b/>
          <w:bCs/>
          <w:sz w:val="32"/>
          <w:szCs w:val="32"/>
        </w:rPr>
        <w:t xml:space="preserve">72 </w:t>
      </w:r>
      <w:r w:rsidR="00F62A26" w:rsidRPr="00F62A26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ของเขตสุขภาพที่มีการบริหารจัดการระบบการผลิตและพัฒนากำลังคนได้ตามเกณฑ์เป้าหมายที่กำหนด</w:t>
      </w:r>
    </w:p>
    <w:p w:rsidR="00A4526B" w:rsidRPr="009E71F2" w:rsidRDefault="00A4526B" w:rsidP="00A4526B">
      <w:pPr>
        <w:tabs>
          <w:tab w:val="left" w:pos="1020"/>
        </w:tabs>
        <w:spacing w:after="0" w:line="240" w:lineRule="auto"/>
      </w:pPr>
    </w:p>
    <w:p w:rsidR="00A4526B" w:rsidRPr="009E71F2" w:rsidRDefault="00A4526B" w:rsidP="00A45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6"/>
          <w:szCs w:val="36"/>
        </w:rPr>
      </w:pPr>
      <w:r w:rsidRPr="009E71F2">
        <w:rPr>
          <w:rFonts w:hint="cs"/>
          <w:b/>
          <w:bCs/>
          <w:sz w:val="36"/>
          <w:szCs w:val="36"/>
          <w:cs/>
        </w:rPr>
        <w:t>แบบรายงานข้อมูลผลการดำเนินงานตามตัวชี้วัด</w:t>
      </w:r>
    </w:p>
    <w:p w:rsidR="00A4526B" w:rsidRPr="009E71F2" w:rsidRDefault="00A4526B" w:rsidP="00A4526B">
      <w:r w:rsidRPr="009E71F2">
        <w:rPr>
          <w:rFonts w:hint="cs"/>
          <w:cs/>
        </w:rPr>
        <w:t>เขตสุขภาพที่.........................วันที่....................................ชื่อผู้รายงาน.......</w:t>
      </w:r>
      <w:r w:rsidRPr="000720C2">
        <w:rPr>
          <w:rFonts w:asciiTheme="minorBidi" w:hAnsiTheme="minorBidi"/>
          <w:sz w:val="32"/>
          <w:szCs w:val="32"/>
          <w:cs/>
        </w:rPr>
        <w:t>....................</w:t>
      </w:r>
      <w:r w:rsidR="000720C2" w:rsidRPr="000720C2">
        <w:rPr>
          <w:rFonts w:asciiTheme="minorBidi" w:hAnsiTheme="minorBidi"/>
          <w:sz w:val="32"/>
          <w:szCs w:val="32"/>
        </w:rPr>
        <w:t>.....................</w:t>
      </w:r>
      <w:r w:rsidRPr="000720C2">
        <w:rPr>
          <w:rFonts w:asciiTheme="minorBidi" w:hAnsiTheme="minorBidi"/>
          <w:sz w:val="32"/>
          <w:szCs w:val="32"/>
          <w:cs/>
        </w:rPr>
        <w:t>.....................</w:t>
      </w:r>
      <w:r w:rsidRPr="000720C2">
        <w:rPr>
          <w:rFonts w:asciiTheme="minorBidi" w:hAnsiTheme="minorBidi"/>
          <w:cs/>
        </w:rPr>
        <w:t>...</w:t>
      </w:r>
      <w:r w:rsidRPr="009E71F2">
        <w:rPr>
          <w:rFonts w:hint="cs"/>
          <w:cs/>
        </w:rPr>
        <w:t>....................</w:t>
      </w:r>
    </w:p>
    <w:p w:rsidR="00A4526B" w:rsidRPr="009E71F2" w:rsidRDefault="00F62A26" w:rsidP="00A45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s/>
        </w:rPr>
      </w:pPr>
      <w:r w:rsidRPr="00F62A26">
        <w:rPr>
          <w:rFonts w:ascii="TH SarabunPSK" w:hAnsi="TH SarabunPSK" w:cs="TH SarabunPSK"/>
          <w:sz w:val="32"/>
          <w:szCs w:val="32"/>
          <w:cs/>
        </w:rPr>
        <w:t>ระดับความสำเร็จของเขตสุขภาพที่มีการบริหารจัดการระบบการผลิตและพัฒนากำลังคนได้ตามเกณฑ์เป้าหมายที่กำหนด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2525"/>
        <w:gridCol w:w="861"/>
        <w:gridCol w:w="3697"/>
        <w:gridCol w:w="2693"/>
        <w:gridCol w:w="992"/>
      </w:tblGrid>
      <w:tr w:rsidR="00A4526B" w:rsidRPr="000758DD" w:rsidTr="00BA2492">
        <w:trPr>
          <w:trHeight w:val="768"/>
          <w:tblHeader/>
          <w:jc w:val="center"/>
        </w:trPr>
        <w:tc>
          <w:tcPr>
            <w:tcW w:w="2525" w:type="dxa"/>
          </w:tcPr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องค์ประกอบ</w:t>
            </w:r>
          </w:p>
        </w:tc>
        <w:tc>
          <w:tcPr>
            <w:tcW w:w="861" w:type="dxa"/>
          </w:tcPr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ระดับคะแนน</w:t>
            </w:r>
          </w:p>
        </w:tc>
        <w:tc>
          <w:tcPr>
            <w:tcW w:w="3697" w:type="dxa"/>
          </w:tcPr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เกณฑ์การดำเนินงานในแต่ละระดับ</w:t>
            </w:r>
          </w:p>
        </w:tc>
        <w:tc>
          <w:tcPr>
            <w:tcW w:w="2693" w:type="dxa"/>
          </w:tcPr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รายละเอียดข้อมูล</w:t>
            </w:r>
          </w:p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A4526B" w:rsidRPr="000758DD" w:rsidRDefault="00A4526B" w:rsidP="00BA2492">
            <w:pPr>
              <w:jc w:val="center"/>
              <w:rPr>
                <w:b/>
                <w:bCs/>
              </w:rPr>
            </w:pPr>
            <w:r w:rsidRPr="000758DD">
              <w:rPr>
                <w:rFonts w:hint="cs"/>
                <w:b/>
                <w:bCs/>
                <w:cs/>
              </w:rPr>
              <w:t>คะแนนที่ได้</w:t>
            </w:r>
          </w:p>
        </w:tc>
      </w:tr>
      <w:tr w:rsidR="00F62A26" w:rsidRPr="000758DD" w:rsidTr="00BA2492">
        <w:trPr>
          <w:trHeight w:val="1137"/>
          <w:jc w:val="center"/>
        </w:trPr>
        <w:tc>
          <w:tcPr>
            <w:tcW w:w="2525" w:type="dxa"/>
          </w:tcPr>
          <w:p w:rsidR="00F62A26" w:rsidRPr="000758DD" w:rsidRDefault="00F62A26" w:rsidP="00F62A26">
            <w:r w:rsidRPr="000758DD">
              <w:rPr>
                <w:cs/>
              </w:rPr>
              <w:t>1.การวางแผน</w:t>
            </w:r>
            <w:r w:rsidRPr="000758DD">
              <w:rPr>
                <w:rFonts w:hint="cs"/>
                <w:cs/>
              </w:rPr>
              <w:t>การผลิตและพัฒนา</w:t>
            </w:r>
            <w:r w:rsidRPr="000758DD">
              <w:rPr>
                <w:cs/>
              </w:rPr>
              <w:t>กำลังคนของเขต</w:t>
            </w:r>
            <w:r w:rsidRPr="000758DD">
              <w:rPr>
                <w:rFonts w:hint="cs"/>
                <w:cs/>
              </w:rPr>
              <w:t>สุขภาพ</w:t>
            </w:r>
          </w:p>
          <w:p w:rsidR="00F62A26" w:rsidRPr="000758DD" w:rsidRDefault="00F62A26" w:rsidP="00F62A26"/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</w:pPr>
            <w:r w:rsidRPr="000758DD">
              <w:rPr>
                <w:rFonts w:hint="cs"/>
                <w:cs/>
              </w:rPr>
              <w:t>5</w:t>
            </w:r>
          </w:p>
        </w:tc>
        <w:tc>
          <w:tcPr>
            <w:tcW w:w="3697" w:type="dxa"/>
          </w:tcPr>
          <w:p w:rsidR="00F62A26" w:rsidRPr="000758DD" w:rsidRDefault="00F62A26" w:rsidP="00F62A26">
            <w:r w:rsidRPr="000758DD">
              <w:rPr>
                <w:rFonts w:hint="cs"/>
                <w:cs/>
              </w:rPr>
              <w:t xml:space="preserve">แผนความต้องการ/พัฒนากำลังคน(ทั้งจำนวนและศักยภาพ) เชื่อมโยงกับยุทธศาสตร์ 4 </w:t>
            </w:r>
            <w:r w:rsidRPr="000758DD">
              <w:t xml:space="preserve">Excellence </w:t>
            </w:r>
            <w:r w:rsidRPr="000758DD">
              <w:rPr>
                <w:rFonts w:hint="cs"/>
                <w:cs/>
              </w:rPr>
              <w:t xml:space="preserve"> และครอบคลุมทั้ง 5 กลุ่มสาขา/วิชาชีพ(ทุกสายงาน) ทุกระดับบริการ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BA2492">
        <w:trPr>
          <w:trHeight w:val="1137"/>
          <w:jc w:val="center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t>4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แผนความต้องการ/พัฒนากำลังคน เชื่อมโยงกับยุทธศาสตร์ 4 </w:t>
            </w:r>
            <w:r w:rsidRPr="000758DD">
              <w:t xml:space="preserve">Excellence </w:t>
            </w:r>
            <w:r w:rsidRPr="000758DD">
              <w:rPr>
                <w:rFonts w:hint="cs"/>
                <w:cs/>
              </w:rPr>
              <w:t>ครอบคลุมทั้ง 5 กลุ่มสาขา/วิชาชีพ (อาจไม่ครอบคลุมทุกสายงาน) ในทุกระดับบริการ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BA2492">
        <w:trPr>
          <w:trHeight w:val="1152"/>
          <w:jc w:val="center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</w:pPr>
            <w:r w:rsidRPr="000758DD">
              <w:rPr>
                <w:rFonts w:hint="cs"/>
                <w:cs/>
              </w:rPr>
              <w:t>3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แผนความต้องการ/พัฒนากำลังคน เชื่อมโยงกับยุทธศาสตร์ 4 </w:t>
            </w:r>
            <w:r w:rsidRPr="000758DD">
              <w:t xml:space="preserve">Excellence </w:t>
            </w:r>
            <w:r w:rsidRPr="000758DD">
              <w:rPr>
                <w:rFonts w:hint="cs"/>
                <w:cs/>
              </w:rPr>
              <w:t>ครอบคลุมทั้ง 4 กลุ่มสาขา/วิชาชีพ (อาจไม่ครอบคลุมทุกสายงาน) ในทุกระดับบริการ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BA2492">
        <w:trPr>
          <w:trHeight w:val="1137"/>
          <w:jc w:val="center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2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แผนความต้องการ/พัฒนากำลังคน เชื่อมโยงกับยุทธศาสตร์ 4 </w:t>
            </w:r>
            <w:r w:rsidRPr="000758DD">
              <w:t xml:space="preserve">Excellence </w:t>
            </w:r>
            <w:r w:rsidRPr="000758DD">
              <w:rPr>
                <w:rFonts w:hint="cs"/>
                <w:cs/>
              </w:rPr>
              <w:t>ครอบคลุมทั้ง 3 กลุ่มสาขา/วิชาชีพ (อาจไม่ครอบคลุมทุกสายงาน) ในทุกระดับบริการ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BA2492">
        <w:trPr>
          <w:trHeight w:val="1137"/>
          <w:jc w:val="center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1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แผนความต้องการ/พัฒนากำลังคน เชื่อมโยงกับยุทธศาสตร์ 4 </w:t>
            </w:r>
            <w:r w:rsidRPr="000758DD">
              <w:t xml:space="preserve">Excellence </w:t>
            </w:r>
            <w:r w:rsidRPr="000758DD">
              <w:rPr>
                <w:rFonts w:hint="cs"/>
                <w:cs/>
              </w:rPr>
              <w:t>ครอบคลุมทั้ง 2 กลุ่มสาขา/วิชาชีพ (อาจ</w:t>
            </w:r>
            <w:r w:rsidRPr="000758DD">
              <w:rPr>
                <w:rFonts w:hint="cs"/>
                <w:cs/>
              </w:rPr>
              <w:lastRenderedPageBreak/>
              <w:t>ไม่ครอบคลุมทุกสายงาน) ในทุกระดับบริการ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252"/>
        </w:trPr>
        <w:tc>
          <w:tcPr>
            <w:tcW w:w="2525" w:type="dxa"/>
          </w:tcPr>
          <w:p w:rsidR="00F62A26" w:rsidRPr="000758DD" w:rsidRDefault="00F62A26" w:rsidP="00F62A26">
            <w:r w:rsidRPr="000758DD">
              <w:rPr>
                <w:cs/>
              </w:rPr>
              <w:lastRenderedPageBreak/>
              <w:t>2.การสร้างความร่วมมือด้านการผลิตและพัฒนากำลังคน</w:t>
            </w:r>
          </w:p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5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มีการสร้างความร่วมมือของสถาบันการผลิตและพัฒนากำลังคนที่ตั้งอยู่ในพื้นที่ของเขตสุขภาพ </w:t>
            </w:r>
            <w:r w:rsidRPr="000758DD">
              <w:rPr>
                <w:cs/>
              </w:rPr>
              <w:t>ครอบคลุมร้อยละ100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269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t>4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มีการสร้างความร่วมมือของสถาบันการผลิตและพัฒนากำลังคนที่ตั้งอยู่ในพื้นที่ของเขตสุขภาพ </w:t>
            </w:r>
            <w:r w:rsidRPr="000758DD">
              <w:rPr>
                <w:cs/>
              </w:rPr>
              <w:t>ครอบคลุมร้อยละ</w:t>
            </w:r>
            <w:r w:rsidRPr="000758DD">
              <w:rPr>
                <w:rFonts w:hint="cs"/>
                <w:cs/>
              </w:rPr>
              <w:t>8</w:t>
            </w:r>
            <w:r w:rsidRPr="000758DD">
              <w:rPr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273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</w:pPr>
            <w:r w:rsidRPr="000758DD">
              <w:t>3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มีการสร้างความร่วมมือของสถาบันการผลิตและพัฒนากำลังคนที่ตั้งอยู่ในพื้นที่ของเขตสุขภาพ </w:t>
            </w:r>
            <w:r w:rsidRPr="000758DD">
              <w:rPr>
                <w:cs/>
              </w:rPr>
              <w:t>ครอบคลุมร้อยละ</w:t>
            </w:r>
            <w:r w:rsidRPr="000758DD">
              <w:rPr>
                <w:rFonts w:hint="cs"/>
                <w:cs/>
              </w:rPr>
              <w:t>6</w:t>
            </w:r>
            <w:r w:rsidRPr="000758DD">
              <w:rPr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263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</w:pPr>
            <w:r w:rsidRPr="000758DD">
              <w:rPr>
                <w:rFonts w:hint="cs"/>
                <w:cs/>
              </w:rPr>
              <w:t>2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มีการสร้างความร่วมมือของสถาบันการผลิตและพัฒนากำลังคนที่ตั้งอยู่ในพื้นที่ของเขตสุขภาพ </w:t>
            </w:r>
            <w:r w:rsidRPr="000758DD">
              <w:rPr>
                <w:cs/>
              </w:rPr>
              <w:t>ครอบคลุมร้อยละ</w:t>
            </w:r>
            <w:r w:rsidRPr="000758DD">
              <w:rPr>
                <w:rFonts w:hint="cs"/>
                <w:cs/>
              </w:rPr>
              <w:t>4</w:t>
            </w:r>
            <w:r w:rsidRPr="000758DD">
              <w:rPr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396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</w:pPr>
            <w:r w:rsidRPr="000758DD">
              <w:rPr>
                <w:rFonts w:hint="cs"/>
                <w:cs/>
              </w:rPr>
              <w:t>1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มีการสร้างความร่วมมือของสถาบันการผลิตและพัฒนากำลังคนที่ตั้งอยู่ในพื้นที่ของเขตสุขภาพ </w:t>
            </w:r>
            <w:r w:rsidRPr="000758DD">
              <w:rPr>
                <w:cs/>
              </w:rPr>
              <w:t>ครอบคลุมร้อยละ</w:t>
            </w:r>
            <w:r w:rsidRPr="000758DD">
              <w:rPr>
                <w:rFonts w:hint="cs"/>
                <w:cs/>
              </w:rPr>
              <w:t>2</w:t>
            </w:r>
            <w:r w:rsidRPr="000758DD">
              <w:rPr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  <w:r w:rsidRPr="000758DD">
              <w:rPr>
                <w:cs/>
              </w:rPr>
              <w:t>3.การบริหารงบประมาณด้าน</w:t>
            </w:r>
            <w:r w:rsidRPr="000758DD">
              <w:rPr>
                <w:rFonts w:hint="cs"/>
                <w:cs/>
              </w:rPr>
              <w:t>การผลิตและพัฒนา</w:t>
            </w:r>
            <w:r w:rsidRPr="000758DD">
              <w:rPr>
                <w:cs/>
              </w:rPr>
              <w:t>กำลังคน</w:t>
            </w: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5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การเบิกจ่ายงบประมาณร้อยละ</w:t>
            </w:r>
            <w:r w:rsidRPr="000758DD">
              <w:t>10</w:t>
            </w:r>
            <w:r w:rsidRPr="000758DD">
              <w:rPr>
                <w:rFonts w:hint="cs"/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426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4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การเบิกจ่ายงบประมาณร้อยละ</w:t>
            </w:r>
            <w:r w:rsidRPr="000758DD">
              <w:t>9</w:t>
            </w:r>
            <w:r w:rsidRPr="000758DD">
              <w:rPr>
                <w:rFonts w:hint="cs"/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419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3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การเบิกจ่ายงบประมาณร้อยละ</w:t>
            </w:r>
            <w:r w:rsidRPr="000758DD">
              <w:t>8</w:t>
            </w:r>
            <w:r w:rsidRPr="000758DD">
              <w:rPr>
                <w:rFonts w:hint="cs"/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836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2</w:t>
            </w:r>
          </w:p>
        </w:tc>
        <w:tc>
          <w:tcPr>
            <w:tcW w:w="3697" w:type="dxa"/>
          </w:tcPr>
          <w:p w:rsidR="00F62A26" w:rsidRPr="000758DD" w:rsidRDefault="00F62A26" w:rsidP="00F62A26">
            <w:r w:rsidRPr="000758DD">
              <w:rPr>
                <w:rFonts w:hint="cs"/>
                <w:cs/>
              </w:rPr>
              <w:t>การเบิกจ่ายงบประมาณร้อยละ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t>7</w:t>
            </w:r>
            <w:r w:rsidRPr="000758DD">
              <w:rPr>
                <w:rFonts w:hint="cs"/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848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1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 xml:space="preserve">การเบิกจ่ายงบประมาณต่ำกว่าร้อยละ </w:t>
            </w:r>
            <w:r w:rsidRPr="000758DD">
              <w:t>6</w:t>
            </w:r>
            <w:r w:rsidRPr="000758DD">
              <w:rPr>
                <w:rFonts w:hint="cs"/>
                <w:cs/>
              </w:rPr>
              <w:t>0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</w:pPr>
            <w:r w:rsidRPr="000758DD">
              <w:rPr>
                <w:cs/>
              </w:rPr>
              <w:lastRenderedPageBreak/>
              <w:t>4.การบริหารจัดการด้านการผลิตและพัฒนากำลังคน</w:t>
            </w:r>
          </w:p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5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บุคลากรได้รับการพัฒนาตามความต้องการของเขตสุขภาพ ร้อยละ 100 ของเป้าหมาย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4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บุคลากรได้รับการพัฒนาตามความต้องการของเขตสุขภาพ ร้อยละ 80 ของเป้าหมาย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3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บุคลากรได้รับการพัฒนาตามความต้องการของเขตสุขภาพ ร้อยละ 60 ของเป้าหมาย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2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บุคลากรได้รับการพัฒนาตามความต้องการของเขตสุขภาพ ร้อยละ 40 ของเป้าหมาย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1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บุคลากรได้รับการพัฒนาตามความต้องการของเขตสุขภาพ ร้อยละ 20 ของเป้าหมาย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  <w:r w:rsidRPr="000758DD">
              <w:rPr>
                <w:cs/>
              </w:rPr>
              <w:t>5.การประเมินผลกระทบ</w:t>
            </w:r>
            <w:r w:rsidRPr="000758DD">
              <w:rPr>
                <w:rFonts w:hint="cs"/>
                <w:cs/>
              </w:rPr>
              <w:t>ระบบการบริหารจัดการการผลิตและพัฒนากำลัง</w:t>
            </w:r>
            <w:r w:rsidRPr="000758DD">
              <w:rPr>
                <w:cs/>
              </w:rPr>
              <w:t>คนของเขต</w:t>
            </w:r>
            <w:r w:rsidRPr="000758DD">
              <w:rPr>
                <w:rFonts w:hint="cs"/>
                <w:cs/>
              </w:rPr>
              <w:t>สุขภาพ</w:t>
            </w:r>
          </w:p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5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ไม่มีปัญหาเรื่องการจัดการการพัฒนากำลังคนของเขต หรือมีน้อยกว่า/เท่ากับร้อยละ 10 ของภาพรวมกระทรวง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(</w:t>
            </w:r>
            <w:r w:rsidRPr="000758DD">
              <w:rPr>
                <w:cs/>
              </w:rPr>
              <w:t>จำนวนข้อร้องเรียน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 xml:space="preserve">จำนวนการขาดแคลนบุคลากร 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>อัตราการย้าย ลาออก</w:t>
            </w:r>
            <w:r w:rsidRPr="000758DD">
              <w:rPr>
                <w:rFonts w:hint="cs"/>
                <w:cs/>
              </w:rPr>
              <w:t>ลดลง  ในระดับเขต)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4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มีปัญหาเรื่องการจัดการการพัฒนากำลังคนของเขตสุขภาพ น้อยกว่า/เท่ากับ ร้อยละ 15 ของภาพรวมกระทรวง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(</w:t>
            </w:r>
            <w:r w:rsidRPr="000758DD">
              <w:rPr>
                <w:cs/>
              </w:rPr>
              <w:t>จำนวนข้อร้องเรียน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 xml:space="preserve">จำนวนการขาดแคลนบุคลากร 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>อัตราการย้าย ลาออก</w:t>
            </w:r>
            <w:r w:rsidRPr="000758DD">
              <w:rPr>
                <w:rFonts w:hint="cs"/>
                <w:cs/>
              </w:rPr>
              <w:t>ลดลง  ในระดับเขต)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3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มีปัญหาเรื่องการจัดการการพัฒนากำลังคนของเขตสุขภาพ น้อยกว่า</w:t>
            </w:r>
            <w:r w:rsidRPr="000758DD">
              <w:rPr>
                <w:cs/>
              </w:rPr>
              <w:t>/</w:t>
            </w:r>
            <w:r w:rsidRPr="000758DD">
              <w:rPr>
                <w:rFonts w:hint="cs"/>
                <w:cs/>
              </w:rPr>
              <w:t>เท่ากับร้อยละ 20 ของภาพรวมกระทรวง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lastRenderedPageBreak/>
              <w:t>(</w:t>
            </w:r>
            <w:r w:rsidRPr="000758DD">
              <w:rPr>
                <w:cs/>
              </w:rPr>
              <w:t>จำนวนข้อร้องเรียน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 xml:space="preserve">จำนวนการขาดแคลนบุคลากร 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>อัตราการย้าย ลาออก</w:t>
            </w:r>
            <w:r w:rsidRPr="000758DD">
              <w:rPr>
                <w:rFonts w:hint="cs"/>
                <w:cs/>
              </w:rPr>
              <w:t>ลดลง  ในระดับเขต)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2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มีปัญหาเรื่องการจัดการการพัฒนากำลังคนของเขตสุขภาพ น้อยกว่า</w:t>
            </w:r>
            <w:r w:rsidRPr="000758DD">
              <w:rPr>
                <w:cs/>
              </w:rPr>
              <w:t>/</w:t>
            </w:r>
            <w:r w:rsidRPr="000758DD">
              <w:rPr>
                <w:rFonts w:hint="cs"/>
                <w:cs/>
              </w:rPr>
              <w:t>เท่ากับร้อยละ 25 ของภาพรวมกระทรวง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(</w:t>
            </w:r>
            <w:r w:rsidRPr="000758DD">
              <w:rPr>
                <w:cs/>
              </w:rPr>
              <w:t>จำนวนข้อร้องเรียน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 xml:space="preserve">จำนวนการขาดแคลนบุคลากร 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>อัตราการย้าย ลาออก</w:t>
            </w:r>
            <w:r w:rsidRPr="000758DD">
              <w:rPr>
                <w:rFonts w:hint="cs"/>
                <w:cs/>
              </w:rPr>
              <w:t>ลดลง  ในระดับเขต)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  <w:tr w:rsidR="00F62A26" w:rsidRPr="000758DD" w:rsidTr="00F62A26">
        <w:tblPrEx>
          <w:jc w:val="left"/>
        </w:tblPrEx>
        <w:trPr>
          <w:trHeight w:val="1092"/>
        </w:trPr>
        <w:tc>
          <w:tcPr>
            <w:tcW w:w="2525" w:type="dxa"/>
          </w:tcPr>
          <w:p w:rsidR="00F62A26" w:rsidRPr="000758DD" w:rsidRDefault="00F62A26" w:rsidP="00F62A26">
            <w:pPr>
              <w:jc w:val="thaiDistribute"/>
              <w:rPr>
                <w:cs/>
              </w:rPr>
            </w:pPr>
          </w:p>
        </w:tc>
        <w:tc>
          <w:tcPr>
            <w:tcW w:w="861" w:type="dxa"/>
          </w:tcPr>
          <w:p w:rsidR="00F62A26" w:rsidRPr="000758DD" w:rsidRDefault="00F62A26" w:rsidP="00F62A26">
            <w:pPr>
              <w:jc w:val="center"/>
              <w:rPr>
                <w:cs/>
              </w:rPr>
            </w:pPr>
            <w:r w:rsidRPr="000758DD">
              <w:rPr>
                <w:rFonts w:hint="cs"/>
                <w:cs/>
              </w:rPr>
              <w:t>1</w:t>
            </w:r>
          </w:p>
        </w:tc>
        <w:tc>
          <w:tcPr>
            <w:tcW w:w="3697" w:type="dxa"/>
          </w:tcPr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มีปัญหาเรื่องการจัดการการพัฒนากำลังคนของเขตสุขภาพ น้อยกว่า</w:t>
            </w:r>
            <w:r w:rsidRPr="000758DD">
              <w:rPr>
                <w:cs/>
              </w:rPr>
              <w:t>/</w:t>
            </w:r>
            <w:r w:rsidRPr="000758DD">
              <w:rPr>
                <w:rFonts w:hint="cs"/>
                <w:cs/>
              </w:rPr>
              <w:t xml:space="preserve">เท่ากับร้อยละ </w:t>
            </w:r>
            <w:r w:rsidRPr="000758DD">
              <w:t>3</w:t>
            </w:r>
            <w:r w:rsidRPr="000758DD">
              <w:rPr>
                <w:rFonts w:hint="cs"/>
                <w:cs/>
              </w:rPr>
              <w:t>0 ของภาพรวมกระทรวง</w:t>
            </w:r>
          </w:p>
          <w:p w:rsidR="00F62A26" w:rsidRPr="000758DD" w:rsidRDefault="00F62A26" w:rsidP="00F62A26">
            <w:pPr>
              <w:rPr>
                <w:cs/>
              </w:rPr>
            </w:pPr>
            <w:r w:rsidRPr="000758DD">
              <w:rPr>
                <w:rFonts w:hint="cs"/>
                <w:cs/>
              </w:rPr>
              <w:t>(</w:t>
            </w:r>
            <w:r w:rsidRPr="000758DD">
              <w:rPr>
                <w:cs/>
              </w:rPr>
              <w:t>จำนวนข้อร้องเรียน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 xml:space="preserve">จำนวนการขาดแคลนบุคลากร </w:t>
            </w:r>
            <w:r w:rsidRPr="000758DD">
              <w:rPr>
                <w:rFonts w:hint="cs"/>
                <w:cs/>
              </w:rPr>
              <w:t>/</w:t>
            </w:r>
            <w:r w:rsidRPr="000758DD">
              <w:rPr>
                <w:cs/>
              </w:rPr>
              <w:t>อัตราการย้าย ลาออก</w:t>
            </w:r>
            <w:r w:rsidRPr="000758DD">
              <w:rPr>
                <w:rFonts w:hint="cs"/>
                <w:cs/>
              </w:rPr>
              <w:t>ลดลง  ในระดับเขต)</w:t>
            </w:r>
          </w:p>
        </w:tc>
        <w:tc>
          <w:tcPr>
            <w:tcW w:w="2693" w:type="dxa"/>
          </w:tcPr>
          <w:p w:rsidR="00F62A26" w:rsidRPr="000758DD" w:rsidRDefault="00F62A26" w:rsidP="00F62A26"/>
        </w:tc>
        <w:tc>
          <w:tcPr>
            <w:tcW w:w="992" w:type="dxa"/>
          </w:tcPr>
          <w:p w:rsidR="00F62A26" w:rsidRPr="000758DD" w:rsidRDefault="00F62A26" w:rsidP="00F62A26"/>
        </w:tc>
      </w:tr>
    </w:tbl>
    <w:p w:rsidR="00A4526B" w:rsidRPr="009E71F2" w:rsidRDefault="00A4526B" w:rsidP="00A4526B"/>
    <w:p w:rsidR="00A4526B" w:rsidRPr="009E71F2" w:rsidRDefault="00A4526B" w:rsidP="00A4526B"/>
    <w:p w:rsidR="00A4526B" w:rsidRPr="009E71F2" w:rsidRDefault="00A4526B" w:rsidP="00A4526B">
      <w:pPr>
        <w:tabs>
          <w:tab w:val="left" w:pos="1020"/>
        </w:tabs>
        <w:spacing w:after="0" w:line="240" w:lineRule="auto"/>
      </w:pPr>
    </w:p>
    <w:p w:rsidR="00A4526B" w:rsidRPr="00BA6521" w:rsidRDefault="00A4526B" w:rsidP="00A4526B"/>
    <w:p w:rsidR="00A4526B" w:rsidRPr="00FC5C7B" w:rsidRDefault="00A4526B" w:rsidP="00A4526B">
      <w:pPr>
        <w:tabs>
          <w:tab w:val="left" w:pos="2925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4526B" w:rsidRPr="00503062" w:rsidRDefault="00A4526B" w:rsidP="00A4526B">
      <w:pPr>
        <w:rPr>
          <w:rFonts w:ascii="TH SarabunIT๙" w:hAnsi="TH SarabunIT๙" w:cs="TH SarabunIT๙"/>
        </w:rPr>
      </w:pPr>
    </w:p>
    <w:p w:rsidR="00A4526B" w:rsidRPr="008F1C0A" w:rsidRDefault="00A4526B" w:rsidP="00A4526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E01" w:rsidRPr="00A4526B" w:rsidRDefault="00AA2E01" w:rsidP="00AA2E01"/>
    <w:p w:rsidR="00AA2E01" w:rsidRPr="00BA6521" w:rsidRDefault="00AA2E01" w:rsidP="00AA2E01">
      <w:pPr>
        <w:tabs>
          <w:tab w:val="left" w:pos="1020"/>
        </w:tabs>
        <w:spacing w:after="0" w:line="240" w:lineRule="auto"/>
      </w:pPr>
    </w:p>
    <w:p w:rsidR="00AA2E01" w:rsidRPr="00BA6521" w:rsidRDefault="00AA2E01" w:rsidP="00AA2E01"/>
    <w:p w:rsidR="008F1C0A" w:rsidRPr="00AA2E01" w:rsidRDefault="008F1C0A" w:rsidP="00AA2E0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A2E01" w:rsidRPr="00AA2E01" w:rsidRDefault="00AA2E01" w:rsidP="00AA2E0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8F1C0A" w:rsidRPr="00293921" w:rsidRDefault="008F1C0A" w:rsidP="008F1C0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1C90" w:rsidRDefault="00591C90" w:rsidP="008F1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2D7B" w:rsidRDefault="00DF2D7B" w:rsidP="008F1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2D7B" w:rsidRDefault="00DF2D7B" w:rsidP="008F1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73</w:t>
      </w:r>
      <w:r w:rsidRPr="00DF2D7B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ร้อยละของบุคลากรที่ได้รับการพัฒนาตามเกณฑ์ที่กำหนด</w:t>
      </w:r>
    </w:p>
    <w:p w:rsidR="00580CD6" w:rsidRPr="00A4526B" w:rsidRDefault="00580CD6" w:rsidP="0058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26B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แบบรายงานข้อมูลผลการดำเนินงานตามตัวชี้วัด</w:t>
      </w:r>
      <w:r w:rsidRPr="00A4526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526B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ร้อยละของบุคลากรที่ได้รับการพัฒนาตามเกณฑ์ที่กำหนด</w:t>
      </w:r>
    </w:p>
    <w:p w:rsidR="00580CD6" w:rsidRPr="00A4526B" w:rsidRDefault="00580CD6" w:rsidP="00A4526B">
      <w:pPr>
        <w:tabs>
          <w:tab w:val="left" w:pos="2925"/>
        </w:tabs>
        <w:spacing w:after="0"/>
        <w:rPr>
          <w:rFonts w:ascii="TH SarabunPSK" w:hAnsi="TH SarabunPSK" w:cs="TH SarabunPSK"/>
          <w:sz w:val="32"/>
          <w:szCs w:val="32"/>
        </w:rPr>
      </w:pPr>
      <w:r w:rsidRPr="00A4526B">
        <w:rPr>
          <w:rFonts w:ascii="TH SarabunPSK" w:hAnsi="TH SarabunPSK" w:cs="TH SarabunPSK"/>
          <w:sz w:val="32"/>
          <w:szCs w:val="32"/>
          <w:cs/>
        </w:rPr>
        <w:t>ระดับบริการ................ชื่อ-สกุล..........</w:t>
      </w:r>
      <w:r w:rsidR="00A4526B"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 w:rsidRPr="00A4526B">
        <w:rPr>
          <w:rFonts w:ascii="TH SarabunPSK" w:hAnsi="TH SarabunPSK" w:cs="TH SarabunPSK"/>
          <w:sz w:val="32"/>
          <w:szCs w:val="32"/>
          <w:cs/>
        </w:rPr>
        <w:t>.............ตำแหน่ง...................</w:t>
      </w:r>
      <w:r w:rsidR="00A4526B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A4526B">
        <w:rPr>
          <w:rFonts w:ascii="TH SarabunPSK" w:hAnsi="TH SarabunPSK" w:cs="TH SarabunPSK"/>
          <w:sz w:val="32"/>
          <w:szCs w:val="32"/>
          <w:cs/>
        </w:rPr>
        <w:t>....................ผู้รวบรวมข้อมูล</w:t>
      </w:r>
    </w:p>
    <w:p w:rsidR="00580CD6" w:rsidRPr="00A4526B" w:rsidRDefault="00A4526B" w:rsidP="00A4526B">
      <w:pPr>
        <w:tabs>
          <w:tab w:val="left" w:pos="292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ระดับปฐมภูมิ  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ระดับทุติยภูมิ 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ระดับตติยภูมิ 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D6" w:rsidRPr="00A4526B">
        <w:rPr>
          <w:rFonts w:ascii="TH SarabunPSK" w:hAnsi="TH SarabunPSK" w:cs="TH SarabunPSK"/>
          <w:sz w:val="32"/>
          <w:szCs w:val="32"/>
        </w:rPr>
        <w:t xml:space="preserve">Excellence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0CD6" w:rsidRPr="00A4526B">
        <w:rPr>
          <w:rFonts w:ascii="TH SarabunPSK" w:hAnsi="TH SarabunPSK" w:cs="TH SarabunPSK"/>
          <w:sz w:val="32"/>
          <w:szCs w:val="32"/>
          <w:cs/>
        </w:rPr>
        <w:t>เขตเศรษฐกิจพิเศษ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1951"/>
        <w:gridCol w:w="3969"/>
        <w:gridCol w:w="1730"/>
        <w:gridCol w:w="1559"/>
        <w:gridCol w:w="1559"/>
      </w:tblGrid>
      <w:tr w:rsidR="00580CD6" w:rsidRPr="00C34811" w:rsidTr="00580CD6">
        <w:trPr>
          <w:tblHeader/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  <w:rPr>
                <w:b/>
                <w:bCs/>
              </w:rPr>
            </w:pPr>
            <w:r w:rsidRPr="00C34811">
              <w:rPr>
                <w:b/>
                <w:bCs/>
                <w:cs/>
              </w:rPr>
              <w:t>กลุ่มบุคลากร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  <w:rPr>
                <w:b/>
                <w:bCs/>
              </w:rPr>
            </w:pPr>
            <w:r w:rsidRPr="00C34811">
              <w:rPr>
                <w:b/>
                <w:bCs/>
                <w:cs/>
              </w:rPr>
              <w:t>ชื่อวิชาชีพ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  <w:rPr>
                <w:b/>
                <w:bCs/>
                <w:cs/>
              </w:rPr>
            </w:pPr>
            <w:r w:rsidRPr="00C34811">
              <w:rPr>
                <w:b/>
                <w:bCs/>
                <w:cs/>
              </w:rPr>
              <w:t>จำนวนที่ต้องการพัฒนา(แผน)</w:t>
            </w: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  <w:rPr>
                <w:b/>
                <w:bCs/>
              </w:rPr>
            </w:pPr>
            <w:r w:rsidRPr="00C34811">
              <w:rPr>
                <w:b/>
                <w:bCs/>
                <w:cs/>
              </w:rPr>
              <w:t>จำนวนที่ได้รับการพัฒนา(ผล)</w:t>
            </w: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  <w:rPr>
                <w:b/>
                <w:bCs/>
              </w:rPr>
            </w:pPr>
            <w:r w:rsidRPr="00C34811">
              <w:rPr>
                <w:b/>
                <w:bCs/>
                <w:cs/>
              </w:rPr>
              <w:t>ร้อยละที่ได้รับการพัฒนา</w:t>
            </w: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</w:pPr>
            <w:r w:rsidRPr="00C34811">
              <w:rPr>
                <w:cs/>
              </w:rPr>
              <w:t>1.กลุ่มวิชาชีพ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</w:pPr>
            <w:r w:rsidRPr="00C34811">
              <w:rPr>
                <w:cs/>
              </w:rPr>
              <w:t>1.แพทย์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2.ทันตแพทย์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3.เภสัชกร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4.พยาบาล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5.นักเทคนิคการแพทย์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6.นักกายภาพบำบัด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7.นักวิชาการสาธารณสุข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2.กลุ่มสหวิชาชีพ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8.นักรังสีการแพทย์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9.นักกิจกรรมบำบัด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10.นักจิตวิทยาคลินิค/นักจิตวิทยา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11.นักเวชศาสตร์การสื่อความหมาย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12.นักเทคโนโลยีหัวใจและทรวงอก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13.นักฟิสิกส์รังสี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14.แพทย์แผนไทย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15.นักวิชาการทันตสาธารณสุข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16.นักโภชนาการ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17.นักวิทยาศาสตร์การแพทย์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18.นักสังคมสงเคราะห์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19.นักวิชาการศึกษาพิเศษ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20.นักกายอุปกรณ์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21.นักวิชาการอาหารและยา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3.บุคลากรสนับสนุน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22.เจ้าพนักงานทันตสาธารณสุข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23.เจ้าพนักงานเภสัชกรรม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24.เจ้าพนักงานสาธารณสุข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25.เจ้าพนักงานเวชสถิติ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26.เจ้าพนักงานรังสีการแพทย์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27</w:t>
            </w:r>
            <w:r w:rsidR="00580CD6" w:rsidRPr="00C34811">
              <w:rPr>
                <w:cs/>
              </w:rPr>
              <w:t>.เจ้าพนักงานเวชกิจฉุกเฉิน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28</w:t>
            </w:r>
            <w:r w:rsidR="00580CD6" w:rsidRPr="00C34811">
              <w:rPr>
                <w:cs/>
              </w:rPr>
              <w:t>.เจ้าพนักงานวิทยาศาสตร์การแพทย์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4.บุคลากรสนับสนุน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1.นิติกร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2</w:t>
            </w:r>
            <w:r w:rsidR="00580CD6" w:rsidRPr="00C34811">
              <w:rPr>
                <w:cs/>
              </w:rPr>
              <w:t>.นักทรัพยากรบุคคล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3</w:t>
            </w:r>
            <w:r w:rsidR="00580CD6" w:rsidRPr="00C34811">
              <w:rPr>
                <w:cs/>
              </w:rPr>
              <w:t>.นักวิชาการ/เจ้าพนักงานการเงินและบัญชี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4</w:t>
            </w:r>
            <w:r w:rsidR="00580CD6" w:rsidRPr="00C34811">
              <w:rPr>
                <w:cs/>
              </w:rPr>
              <w:t>.นักวิชาการ/เจ้าพนักงานพัสดุ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5</w:t>
            </w:r>
            <w:r w:rsidR="00580CD6" w:rsidRPr="00C34811">
              <w:rPr>
                <w:cs/>
              </w:rPr>
              <w:t>.</w:t>
            </w:r>
            <w:r w:rsidR="00580CD6" w:rsidRPr="00C34811">
              <w:rPr>
                <w:rFonts w:eastAsia="Times New Roman"/>
                <w:cs/>
              </w:rPr>
              <w:t>นักจัดการงานทั่วไป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6</w:t>
            </w:r>
            <w:r w:rsidR="00580CD6" w:rsidRPr="00C34811">
              <w:rPr>
                <w:cs/>
              </w:rPr>
              <w:t>.นักวิชาการ/เจ้าพนักงาน</w:t>
            </w:r>
            <w:r w:rsidR="00580CD6" w:rsidRPr="00C34811">
              <w:rPr>
                <w:rFonts w:eastAsia="Times New Roman"/>
                <w:cs/>
              </w:rPr>
              <w:t>คอมพิวเตอร์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7</w:t>
            </w:r>
            <w:r w:rsidR="00580CD6" w:rsidRPr="00C34811">
              <w:rPr>
                <w:cs/>
              </w:rPr>
              <w:t>.นักสถิติ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8</w:t>
            </w:r>
            <w:r w:rsidR="00580CD6" w:rsidRPr="00C34811">
              <w:rPr>
                <w:cs/>
              </w:rPr>
              <w:t>.นักวิชาการ/เจ้าพนักงานโสตทัศนศึกษา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A2E01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9</w:t>
            </w:r>
            <w:r w:rsidR="00580CD6" w:rsidRPr="00C34811">
              <w:rPr>
                <w:cs/>
              </w:rPr>
              <w:t>.เจ้าพนักงาน</w:t>
            </w:r>
            <w:r w:rsidR="00580CD6" w:rsidRPr="00C34811">
              <w:rPr>
                <w:rFonts w:eastAsia="Times New Roman"/>
                <w:cs/>
              </w:rPr>
              <w:t>เผยแพร่ประชาสัมพันธ์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A4526B" w:rsidP="00A4526B">
            <w:pPr>
              <w:tabs>
                <w:tab w:val="left" w:pos="2925"/>
              </w:tabs>
              <w:rPr>
                <w:cs/>
              </w:rPr>
            </w:pPr>
            <w:r>
              <w:rPr>
                <w:cs/>
              </w:rPr>
              <w:t>10</w:t>
            </w:r>
            <w:r w:rsidR="00580CD6" w:rsidRPr="00C34811">
              <w:rPr>
                <w:cs/>
              </w:rPr>
              <w:t>.เจ้าพนักงาน</w:t>
            </w:r>
            <w:r w:rsidR="00580CD6" w:rsidRPr="00C34811">
              <w:rPr>
                <w:rFonts w:eastAsia="Times New Roman"/>
                <w:cs/>
              </w:rPr>
              <w:t>ธุรการ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5.ผู้บริหาร</w:t>
            </w: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ระดับสูง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ระดับกลาง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  <w:r w:rsidRPr="00C34811">
              <w:rPr>
                <w:cs/>
              </w:rPr>
              <w:t>ระดับต้น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  <w:tr w:rsidR="00580CD6" w:rsidRPr="00C34811" w:rsidTr="00580CD6">
        <w:trPr>
          <w:jc w:val="center"/>
        </w:trPr>
        <w:tc>
          <w:tcPr>
            <w:tcW w:w="1951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cs/>
              </w:rPr>
            </w:pPr>
          </w:p>
        </w:tc>
        <w:tc>
          <w:tcPr>
            <w:tcW w:w="3969" w:type="dxa"/>
          </w:tcPr>
          <w:p w:rsidR="00580CD6" w:rsidRPr="00C34811" w:rsidRDefault="00580CD6" w:rsidP="00AA2E01">
            <w:pPr>
              <w:tabs>
                <w:tab w:val="left" w:pos="2925"/>
              </w:tabs>
              <w:rPr>
                <w:b/>
                <w:bCs/>
                <w:sz w:val="36"/>
                <w:szCs w:val="36"/>
                <w:cs/>
              </w:rPr>
            </w:pPr>
            <w:r w:rsidRPr="00C34811">
              <w:rPr>
                <w:b/>
                <w:bCs/>
                <w:sz w:val="36"/>
                <w:szCs w:val="36"/>
                <w:cs/>
              </w:rPr>
              <w:t>รวมทั้งสิ้น</w:t>
            </w:r>
          </w:p>
        </w:tc>
        <w:tc>
          <w:tcPr>
            <w:tcW w:w="1730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  <w:tc>
          <w:tcPr>
            <w:tcW w:w="1559" w:type="dxa"/>
          </w:tcPr>
          <w:p w:rsidR="00580CD6" w:rsidRPr="00C34811" w:rsidRDefault="00580CD6" w:rsidP="00AA2E01">
            <w:pPr>
              <w:tabs>
                <w:tab w:val="left" w:pos="2925"/>
              </w:tabs>
              <w:jc w:val="center"/>
            </w:pPr>
          </w:p>
        </w:tc>
      </w:tr>
    </w:tbl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481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C3481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3481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4811">
        <w:rPr>
          <w:rFonts w:ascii="TH SarabunPSK" w:hAnsi="TH SarabunPSK" w:cs="TH SarabunPSK"/>
          <w:sz w:val="32"/>
          <w:szCs w:val="32"/>
          <w:cs/>
        </w:rPr>
        <w:t>ระดับ 5    เท่ากับร้อยละ    80-100</w:t>
      </w:r>
    </w:p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4811">
        <w:rPr>
          <w:rFonts w:ascii="TH SarabunPSK" w:hAnsi="TH SarabunPSK" w:cs="TH SarabunPSK"/>
          <w:sz w:val="32"/>
          <w:szCs w:val="32"/>
          <w:cs/>
        </w:rPr>
        <w:t>ระดับ 4    เท่ากับร้อยละ    60-80</w:t>
      </w:r>
    </w:p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4811">
        <w:rPr>
          <w:rFonts w:ascii="TH SarabunPSK" w:hAnsi="TH SarabunPSK" w:cs="TH SarabunPSK"/>
          <w:sz w:val="32"/>
          <w:szCs w:val="32"/>
          <w:cs/>
        </w:rPr>
        <w:t>ระดับ 3   เท่ากับร้อยละ     40-60</w:t>
      </w:r>
    </w:p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4811">
        <w:rPr>
          <w:rFonts w:ascii="TH SarabunPSK" w:hAnsi="TH SarabunPSK" w:cs="TH SarabunPSK"/>
          <w:sz w:val="32"/>
          <w:szCs w:val="32"/>
          <w:cs/>
        </w:rPr>
        <w:t>ระดับ 2    เท่ากับร้อยละ    20-40</w:t>
      </w:r>
    </w:p>
    <w:p w:rsidR="00580CD6" w:rsidRPr="00C34811" w:rsidRDefault="00580CD6" w:rsidP="00580CD6">
      <w:pPr>
        <w:tabs>
          <w:tab w:val="left" w:pos="292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4811">
        <w:rPr>
          <w:rFonts w:ascii="TH SarabunPSK" w:hAnsi="TH SarabunPSK" w:cs="TH SarabunPSK"/>
          <w:sz w:val="32"/>
          <w:szCs w:val="32"/>
          <w:cs/>
        </w:rPr>
        <w:t>ระดับ 1    เท่ากับร้อยละ    ต่ำกว่าร้อยละ 20</w:t>
      </w:r>
    </w:p>
    <w:p w:rsidR="00580CD6" w:rsidRDefault="00580CD6" w:rsidP="00580CD6">
      <w:pPr>
        <w:tabs>
          <w:tab w:val="left" w:pos="2925"/>
        </w:tabs>
        <w:rPr>
          <w:rFonts w:ascii="TH SarabunPSK" w:hAnsi="TH SarabunPSK" w:cs="TH SarabunPSK"/>
          <w:sz w:val="32"/>
          <w:szCs w:val="32"/>
        </w:rPr>
      </w:pPr>
    </w:p>
    <w:p w:rsidR="00FC5C7B" w:rsidRDefault="00FC5C7B" w:rsidP="00580CD6">
      <w:pPr>
        <w:tabs>
          <w:tab w:val="left" w:pos="2925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751DA9" w:rsidRDefault="00751DA9" w:rsidP="00580CD6">
      <w:pPr>
        <w:tabs>
          <w:tab w:val="left" w:pos="2925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015602" w:rsidRDefault="00015602" w:rsidP="0001560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015602" w:rsidSect="00FA4076">
          <w:pgSz w:w="12240" w:h="15840"/>
          <w:pgMar w:top="851" w:right="851" w:bottom="851" w:left="851" w:header="720" w:footer="720" w:gutter="0"/>
          <w:cols w:space="720"/>
          <w:docGrid w:linePitch="360"/>
        </w:sectPr>
      </w:pPr>
    </w:p>
    <w:p w:rsidR="00751DA9" w:rsidRDefault="00751DA9" w:rsidP="0001560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15602" w:rsidRPr="00015602" w:rsidRDefault="00015602" w:rsidP="0001560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1560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 83 ร้อยละของจังหวัดและหน่วยบริการที่ผ่านเกณฑ์คุณภาพข้อมูล</w:t>
      </w:r>
    </w:p>
    <w:p w:rsidR="00015602" w:rsidRPr="00D547E5" w:rsidRDefault="00D547E5" w:rsidP="00D547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47E5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แบบรายงานหน่วยบริการที่ผ่านเกณฑ์สุขภาพข้อมูลผู้ป่วยนอก (คิดเป็นร้อยละ) ในภาพจังหวัดของสำนักงานสาธา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รณสุขจังหวัด…………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………………………………………</w:t>
      </w:r>
    </w:p>
    <w:tbl>
      <w:tblPr>
        <w:tblW w:w="14170" w:type="dxa"/>
        <w:jc w:val="center"/>
        <w:tblLook w:val="04A0" w:firstRow="1" w:lastRow="0" w:firstColumn="1" w:lastColumn="0" w:noHBand="0" w:noVBand="1"/>
      </w:tblPr>
      <w:tblGrid>
        <w:gridCol w:w="1780"/>
        <w:gridCol w:w="493"/>
        <w:gridCol w:w="2172"/>
        <w:gridCol w:w="1513"/>
        <w:gridCol w:w="1159"/>
        <w:gridCol w:w="1093"/>
        <w:gridCol w:w="1281"/>
        <w:gridCol w:w="1308"/>
        <w:gridCol w:w="940"/>
        <w:gridCol w:w="2431"/>
      </w:tblGrid>
      <w:tr w:rsidR="00D547E5" w:rsidRPr="00D547E5" w:rsidTr="00FD0BA0">
        <w:trPr>
          <w:trHeight w:val="402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ชื่อหน่วยบริการ</w:t>
            </w:r>
          </w:p>
        </w:tc>
        <w:tc>
          <w:tcPr>
            <w:tcW w:w="90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เกณฑ์คุณภาพข้อมูล </w:t>
            </w: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OPD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คะแนนคุณภาพ</w:t>
            </w:r>
          </w:p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การให้รหัส (ร้อยละ)</w:t>
            </w:r>
          </w:p>
        </w:tc>
      </w:tr>
      <w:tr w:rsidR="00D547E5" w:rsidRPr="00D547E5" w:rsidTr="00FD0BA0">
        <w:trPr>
          <w:trHeight w:val="413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CC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ประวัติการเจ็บป่วย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ตรวจร่างกาย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คำวินิจฉัย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การรักษา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D547E5" w:rsidRPr="00D547E5" w:rsidTr="00FD0BA0">
        <w:trPr>
          <w:trHeight w:val="402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7E5" w:rsidRPr="00D547E5" w:rsidRDefault="00D547E5" w:rsidP="00D547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7E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015602" w:rsidRPr="00D547E5" w:rsidRDefault="00015602" w:rsidP="0001560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D0BA0" w:rsidRDefault="00FD0BA0" w:rsidP="00FD0BA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D0B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* </w:t>
      </w:r>
      <w:proofErr w:type="gramStart"/>
      <w:r w:rsidRPr="00FD0BA0">
        <w:rPr>
          <w:rFonts w:ascii="TH SarabunPSK" w:eastAsia="Times New Roman" w:hAnsi="TH SarabunPSK" w:cs="TH SarabunPSK"/>
          <w:color w:val="000000"/>
          <w:sz w:val="32"/>
          <w:szCs w:val="32"/>
        </w:rPr>
        <w:t>CC :</w:t>
      </w:r>
      <w:proofErr w:type="gramEnd"/>
      <w:r w:rsidRPr="00FD0B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D0B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อาการสำคัญ</w:t>
      </w:r>
    </w:p>
    <w:p w:rsidR="00FD0BA0" w:rsidRDefault="00FD0BA0" w:rsidP="00FD0BA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D0BA0" w:rsidRPr="00FD0BA0" w:rsidRDefault="00FD0BA0" w:rsidP="00FD0BA0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D0BA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แบบรายงานหน่วยบริการที่ผ่านเกณฑ์สุขภาพข้อมูลผู้ป่วยใน (คิดเป็นร้อยละ) ในภาพจังหวัดของสำนักงานสาธารณสุขจังหวัด……………………………………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..</w:t>
      </w:r>
      <w:r w:rsidRPr="00FD0BA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……………...</w:t>
      </w:r>
    </w:p>
    <w:tbl>
      <w:tblPr>
        <w:tblW w:w="13745" w:type="dxa"/>
        <w:jc w:val="center"/>
        <w:tblLook w:val="04A0" w:firstRow="1" w:lastRow="0" w:firstColumn="1" w:lastColumn="0" w:noHBand="0" w:noVBand="1"/>
      </w:tblPr>
      <w:tblGrid>
        <w:gridCol w:w="1600"/>
        <w:gridCol w:w="688"/>
        <w:gridCol w:w="688"/>
        <w:gridCol w:w="486"/>
        <w:gridCol w:w="456"/>
        <w:gridCol w:w="1434"/>
        <w:gridCol w:w="532"/>
        <w:gridCol w:w="535"/>
        <w:gridCol w:w="1018"/>
        <w:gridCol w:w="1659"/>
        <w:gridCol w:w="1694"/>
        <w:gridCol w:w="940"/>
        <w:gridCol w:w="2015"/>
      </w:tblGrid>
      <w:tr w:rsidR="00FD0BA0" w:rsidRPr="00FD0BA0" w:rsidTr="00A15511">
        <w:trPr>
          <w:trHeight w:val="40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ชื่อหน่วยบริการ</w:t>
            </w:r>
          </w:p>
        </w:tc>
        <w:tc>
          <w:tcPr>
            <w:tcW w:w="91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เกณฑ์คุณภาพข้อมูล </w:t>
            </w: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IPD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คะแนนคุณภาพ</w:t>
            </w:r>
          </w:p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การให้รหัส (ร้อยละ)</w:t>
            </w:r>
          </w:p>
        </w:tc>
      </w:tr>
      <w:tr w:rsidR="00FD0BA0" w:rsidRPr="00FD0BA0" w:rsidTr="00A15511">
        <w:trPr>
          <w:trHeight w:val="402"/>
          <w:jc w:val="center"/>
        </w:trPr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DS1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DS2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Hx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PE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Progress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OP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OB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Nurse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BA0" w:rsidRPr="00FD0BA0" w:rsidTr="00FD0BA0">
        <w:trPr>
          <w:trHeight w:val="40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BA0" w:rsidRPr="00FD0BA0" w:rsidRDefault="00FD0BA0" w:rsidP="00FD0B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D0BA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015602" w:rsidRDefault="00015602" w:rsidP="00FD0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0BA0" w:rsidRPr="00FD0BA0" w:rsidRDefault="00FD0BA0" w:rsidP="00FD0BA0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* DS1 = Discharge Summary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ส่วนของแพทย์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, DS2 = Discharge Summary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ส่วนอื่น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, </w:t>
      </w:r>
      <w:proofErr w:type="spellStart"/>
      <w:r w:rsidRPr="00FD0BA0">
        <w:rPr>
          <w:rFonts w:ascii="TH SarabunPSK" w:eastAsia="Times New Roman" w:hAnsi="TH SarabunPSK" w:cs="TH SarabunPSK"/>
          <w:color w:val="000000"/>
          <w:sz w:val="28"/>
        </w:rPr>
        <w:t>Hx</w:t>
      </w:r>
      <w:proofErr w:type="spellEnd"/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 =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บันทึก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ประวัติ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, PE =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บันทึกการตรวจร่างกาย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>, Progress = Progress Note,</w:t>
      </w:r>
    </w:p>
    <w:p w:rsidR="00FD0BA0" w:rsidRPr="00FD0BA0" w:rsidRDefault="00FD0BA0" w:rsidP="00FD0BA0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  Op =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บันทึกการผ่าตัด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 xml:space="preserve">, OB = </w:t>
      </w:r>
      <w:r w:rsidRPr="00FD0BA0">
        <w:rPr>
          <w:rFonts w:ascii="TH SarabunPSK" w:eastAsia="Times New Roman" w:hAnsi="TH SarabunPSK" w:cs="TH SarabunPSK"/>
          <w:color w:val="000000"/>
          <w:sz w:val="28"/>
          <w:cs/>
        </w:rPr>
        <w:t>บันทึก การคลอด</w:t>
      </w:r>
      <w:r w:rsidRPr="00FD0BA0">
        <w:rPr>
          <w:rFonts w:ascii="TH SarabunPSK" w:eastAsia="Times New Roman" w:hAnsi="TH SarabunPSK" w:cs="TH SarabunPSK"/>
          <w:color w:val="000000"/>
          <w:sz w:val="28"/>
        </w:rPr>
        <w:t>, Nurse = Nurses’ Note</w:t>
      </w:r>
    </w:p>
    <w:p w:rsidR="00FD0BA0" w:rsidRPr="00FD0BA0" w:rsidRDefault="00FD0BA0" w:rsidP="00FD0B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FD0BA0" w:rsidRPr="00FD0BA0" w:rsidSect="00015602"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AFA" w:rsidRDefault="008E5AFA" w:rsidP="003A11CE">
      <w:pPr>
        <w:spacing w:after="0" w:line="240" w:lineRule="auto"/>
      </w:pPr>
      <w:r>
        <w:separator/>
      </w:r>
    </w:p>
  </w:endnote>
  <w:endnote w:type="continuationSeparator" w:id="0">
    <w:p w:rsidR="008E5AFA" w:rsidRDefault="008E5AFA" w:rsidP="003A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86521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547E5" w:rsidRDefault="00D547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9A7">
          <w:rPr>
            <w:noProof/>
          </w:rPr>
          <w:t>576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D547E5" w:rsidRDefault="00D54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AFA" w:rsidRDefault="008E5AFA" w:rsidP="003A11CE">
      <w:pPr>
        <w:spacing w:after="0" w:line="240" w:lineRule="auto"/>
      </w:pPr>
      <w:r>
        <w:separator/>
      </w:r>
    </w:p>
  </w:footnote>
  <w:footnote w:type="continuationSeparator" w:id="0">
    <w:p w:rsidR="008E5AFA" w:rsidRDefault="008E5AFA" w:rsidP="003A1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2561D"/>
    <w:multiLevelType w:val="hybridMultilevel"/>
    <w:tmpl w:val="3D94CB42"/>
    <w:lvl w:ilvl="0" w:tplc="6278166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D54557E"/>
    <w:multiLevelType w:val="hybridMultilevel"/>
    <w:tmpl w:val="F2044444"/>
    <w:lvl w:ilvl="0" w:tplc="999C7D6A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A6"/>
    <w:rsid w:val="00015602"/>
    <w:rsid w:val="0002310E"/>
    <w:rsid w:val="00066CD6"/>
    <w:rsid w:val="000720C2"/>
    <w:rsid w:val="000758DD"/>
    <w:rsid w:val="00096E42"/>
    <w:rsid w:val="00170D48"/>
    <w:rsid w:val="00176E2F"/>
    <w:rsid w:val="00195306"/>
    <w:rsid w:val="00195ECE"/>
    <w:rsid w:val="002F6FC8"/>
    <w:rsid w:val="00304E33"/>
    <w:rsid w:val="003A11CE"/>
    <w:rsid w:val="003C766B"/>
    <w:rsid w:val="00440313"/>
    <w:rsid w:val="004A700D"/>
    <w:rsid w:val="00580CD6"/>
    <w:rsid w:val="00591C90"/>
    <w:rsid w:val="00601120"/>
    <w:rsid w:val="00720B0C"/>
    <w:rsid w:val="00751DA9"/>
    <w:rsid w:val="00814F51"/>
    <w:rsid w:val="008E5AFA"/>
    <w:rsid w:val="008F1C0A"/>
    <w:rsid w:val="0094060E"/>
    <w:rsid w:val="00A4526B"/>
    <w:rsid w:val="00A73292"/>
    <w:rsid w:val="00AA2E01"/>
    <w:rsid w:val="00B22363"/>
    <w:rsid w:val="00B25D5B"/>
    <w:rsid w:val="00BA2492"/>
    <w:rsid w:val="00BB39A7"/>
    <w:rsid w:val="00BE1877"/>
    <w:rsid w:val="00C8575D"/>
    <w:rsid w:val="00CA0F1A"/>
    <w:rsid w:val="00CB75D6"/>
    <w:rsid w:val="00D23160"/>
    <w:rsid w:val="00D25138"/>
    <w:rsid w:val="00D45781"/>
    <w:rsid w:val="00D547E5"/>
    <w:rsid w:val="00D560A6"/>
    <w:rsid w:val="00D61628"/>
    <w:rsid w:val="00D64367"/>
    <w:rsid w:val="00D94D2B"/>
    <w:rsid w:val="00DF2D7B"/>
    <w:rsid w:val="00E55A31"/>
    <w:rsid w:val="00E93B49"/>
    <w:rsid w:val="00ED206E"/>
    <w:rsid w:val="00F12C64"/>
    <w:rsid w:val="00F338CC"/>
    <w:rsid w:val="00F62A26"/>
    <w:rsid w:val="00FA4076"/>
    <w:rsid w:val="00FC5C7B"/>
    <w:rsid w:val="00FD0BA0"/>
    <w:rsid w:val="00FD2108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C855B4-D884-4E4B-B3E6-6CE02A1B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07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0F1A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CA0F1A"/>
    <w:rPr>
      <w:rFonts w:ascii="Calibri" w:eastAsia="Calibri" w:hAnsi="Calibri" w:cs="Angsana New"/>
    </w:rPr>
  </w:style>
  <w:style w:type="paragraph" w:styleId="Header">
    <w:name w:val="header"/>
    <w:basedOn w:val="Normal"/>
    <w:link w:val="HeaderChar"/>
    <w:uiPriority w:val="99"/>
    <w:unhideWhenUsed/>
    <w:rsid w:val="003A11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1CE"/>
  </w:style>
  <w:style w:type="paragraph" w:styleId="Footer">
    <w:name w:val="footer"/>
    <w:basedOn w:val="Normal"/>
    <w:link w:val="FooterChar"/>
    <w:uiPriority w:val="99"/>
    <w:unhideWhenUsed/>
    <w:rsid w:val="003A11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1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29</Pages>
  <Words>4253</Words>
  <Characters>24248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ศรสวรรค์ คงเจริญ</dc:creator>
  <cp:keywords/>
  <dc:description/>
  <cp:lastModifiedBy>ศรสวรรค์ คงเจริญ</cp:lastModifiedBy>
  <cp:revision>42</cp:revision>
  <dcterms:created xsi:type="dcterms:W3CDTF">2016-10-24T16:11:00Z</dcterms:created>
  <dcterms:modified xsi:type="dcterms:W3CDTF">2016-12-09T03:18:00Z</dcterms:modified>
</cp:coreProperties>
</file>